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5" w:type="dxa"/>
        <w:tblLook w:val="01E0" w:firstRow="1" w:lastRow="1" w:firstColumn="1" w:lastColumn="1" w:noHBand="0" w:noVBand="0"/>
      </w:tblPr>
      <w:tblGrid>
        <w:gridCol w:w="3348"/>
        <w:gridCol w:w="6857"/>
      </w:tblGrid>
      <w:tr w:rsidR="00823B6C" w:rsidRPr="00921E7E" w:rsidTr="00FB5986">
        <w:trPr>
          <w:trHeight w:val="900"/>
        </w:trPr>
        <w:tc>
          <w:tcPr>
            <w:tcW w:w="3348" w:type="dxa"/>
            <w:hideMark/>
          </w:tcPr>
          <w:p w:rsidR="00823B6C" w:rsidRPr="00921E7E" w:rsidRDefault="00823B6C" w:rsidP="00921E7E">
            <w:pPr>
              <w:tabs>
                <w:tab w:val="left" w:pos="-2345"/>
              </w:tabs>
              <w:spacing w:after="0" w:line="240" w:lineRule="auto"/>
              <w:jc w:val="center"/>
              <w:rPr>
                <w:rFonts w:ascii="Times New Roman" w:hAnsi="Times New Roman" w:cs="Times New Roman"/>
                <w:b/>
                <w:bCs/>
                <w:sz w:val="28"/>
                <w:szCs w:val="28"/>
              </w:rPr>
            </w:pPr>
            <w:r w:rsidRPr="00921E7E">
              <w:rPr>
                <w:rFonts w:ascii="Times New Roman" w:hAnsi="Times New Roman" w:cs="Times New Roman"/>
                <w:b/>
                <w:bCs/>
                <w:sz w:val="28"/>
                <w:szCs w:val="28"/>
              </w:rPr>
              <w:t>ỦY BAN NHÂN DÂN</w:t>
            </w:r>
          </w:p>
          <w:p w:rsidR="00823B6C" w:rsidRPr="00921E7E" w:rsidRDefault="00BD7887" w:rsidP="00921E7E">
            <w:pPr>
              <w:tabs>
                <w:tab w:val="left" w:pos="-2345"/>
              </w:tabs>
              <w:spacing w:after="0" w:line="240" w:lineRule="auto"/>
              <w:jc w:val="center"/>
              <w:rPr>
                <w:rFonts w:ascii="Times New Roman" w:hAnsi="Times New Roman" w:cs="Times New Roman"/>
                <w:b/>
                <w:bCs/>
                <w:sz w:val="28"/>
                <w:szCs w:val="28"/>
              </w:rPr>
            </w:pPr>
            <w:r w:rsidRPr="00921E7E">
              <w:rPr>
                <w:rFonts w:ascii="Times New Roman" w:hAnsi="Times New Roman" w:cs="Times New Roman"/>
                <w:b/>
                <w:noProof/>
                <w:sz w:val="28"/>
                <w:szCs w:val="28"/>
              </w:rPr>
              <mc:AlternateContent>
                <mc:Choice Requires="wps">
                  <w:drawing>
                    <wp:anchor distT="4294967295" distB="4294967295" distL="114300" distR="114300" simplePos="0" relativeHeight="251659264" behindDoc="0" locked="0" layoutInCell="1" allowOverlap="1" wp14:anchorId="5DB23F24" wp14:editId="1A2D4270">
                      <wp:simplePos x="0" y="0"/>
                      <wp:positionH relativeFrom="column">
                        <wp:posOffset>428625</wp:posOffset>
                      </wp:positionH>
                      <wp:positionV relativeFrom="paragraph">
                        <wp:posOffset>247649</wp:posOffset>
                      </wp:positionV>
                      <wp:extent cx="1133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19.5pt" to="1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TQ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6zbDzOny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"/>
                  </w:pict>
                </mc:Fallback>
              </mc:AlternateContent>
            </w:r>
            <w:r w:rsidR="00324724" w:rsidRPr="00921E7E">
              <w:rPr>
                <w:rFonts w:ascii="Times New Roman" w:hAnsi="Times New Roman" w:cs="Times New Roman"/>
                <w:b/>
                <w:noProof/>
                <w:sz w:val="28"/>
                <w:szCs w:val="28"/>
                <w:lang w:val="vi-VN"/>
              </w:rPr>
              <w:t>PHƯỜNG THỦY XUÂN</w:t>
            </w:r>
            <w:r w:rsidR="00823B6C" w:rsidRPr="00921E7E">
              <w:rPr>
                <w:rFonts w:ascii="Times New Roman" w:hAnsi="Times New Roman" w:cs="Times New Roman"/>
                <w:b/>
                <w:bCs/>
                <w:sz w:val="28"/>
                <w:szCs w:val="28"/>
              </w:rPr>
              <w:t xml:space="preserve"> </w:t>
            </w:r>
          </w:p>
        </w:tc>
        <w:tc>
          <w:tcPr>
            <w:tcW w:w="6857" w:type="dxa"/>
            <w:hideMark/>
          </w:tcPr>
          <w:p w:rsidR="00823B6C" w:rsidRPr="00921E7E" w:rsidRDefault="00823B6C" w:rsidP="00921E7E">
            <w:pPr>
              <w:tabs>
                <w:tab w:val="left" w:pos="426"/>
                <w:tab w:val="left" w:pos="938"/>
              </w:tabs>
              <w:spacing w:after="0" w:line="240" w:lineRule="auto"/>
              <w:jc w:val="center"/>
              <w:rPr>
                <w:rFonts w:ascii="Times New Roman" w:hAnsi="Times New Roman" w:cs="Times New Roman"/>
                <w:b/>
                <w:sz w:val="28"/>
                <w:szCs w:val="28"/>
              </w:rPr>
            </w:pPr>
            <w:r w:rsidRPr="00921E7E">
              <w:rPr>
                <w:rFonts w:ascii="Times New Roman" w:hAnsi="Times New Roman" w:cs="Times New Roman"/>
                <w:b/>
                <w:bCs/>
                <w:sz w:val="28"/>
                <w:szCs w:val="28"/>
              </w:rPr>
              <w:t>CỘNG HÒA XÃ HỘI CHỦ NGHĨA VIỆT NAM</w:t>
            </w:r>
          </w:p>
          <w:p w:rsidR="00823B6C" w:rsidRPr="00921E7E" w:rsidRDefault="00BD7887" w:rsidP="00921E7E">
            <w:pPr>
              <w:tabs>
                <w:tab w:val="left" w:pos="-2345"/>
              </w:tabs>
              <w:spacing w:after="0" w:line="240" w:lineRule="auto"/>
              <w:jc w:val="center"/>
              <w:rPr>
                <w:rFonts w:ascii="Times New Roman" w:hAnsi="Times New Roman" w:cs="Times New Roman"/>
                <w:b/>
                <w:bCs/>
                <w:sz w:val="28"/>
                <w:szCs w:val="28"/>
              </w:rPr>
            </w:pPr>
            <w:r w:rsidRPr="00921E7E">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555A8DEA" wp14:editId="0E0331F0">
                      <wp:simplePos x="0" y="0"/>
                      <wp:positionH relativeFrom="column">
                        <wp:posOffset>998220</wp:posOffset>
                      </wp:positionH>
                      <wp:positionV relativeFrom="paragraph">
                        <wp:posOffset>266699</wp:posOffset>
                      </wp:positionV>
                      <wp:extent cx="2209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6pt,21pt" to="25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"/>
                  </w:pict>
                </mc:Fallback>
              </mc:AlternateContent>
            </w:r>
            <w:r w:rsidR="00823B6C" w:rsidRPr="00921E7E">
              <w:rPr>
                <w:rFonts w:ascii="Times New Roman" w:hAnsi="Times New Roman" w:cs="Times New Roman"/>
                <w:b/>
                <w:bCs/>
                <w:sz w:val="28"/>
                <w:szCs w:val="28"/>
              </w:rPr>
              <w:t>Độc lập - Tự do - Hạnh phúc</w:t>
            </w:r>
          </w:p>
        </w:tc>
      </w:tr>
      <w:tr w:rsidR="00823B6C" w:rsidRPr="00921E7E" w:rsidTr="00FB5986">
        <w:trPr>
          <w:trHeight w:val="513"/>
        </w:trPr>
        <w:tc>
          <w:tcPr>
            <w:tcW w:w="3348" w:type="dxa"/>
            <w:hideMark/>
          </w:tcPr>
          <w:p w:rsidR="00823B6C" w:rsidRPr="00921E7E" w:rsidRDefault="00823B6C" w:rsidP="000D3E80">
            <w:pPr>
              <w:tabs>
                <w:tab w:val="left" w:pos="-2345"/>
              </w:tabs>
              <w:spacing w:after="0" w:line="240" w:lineRule="auto"/>
              <w:jc w:val="both"/>
              <w:rPr>
                <w:rFonts w:ascii="Times New Roman" w:hAnsi="Times New Roman" w:cs="Times New Roman"/>
                <w:sz w:val="28"/>
                <w:szCs w:val="28"/>
              </w:rPr>
            </w:pPr>
            <w:r w:rsidRPr="00921E7E">
              <w:rPr>
                <w:rFonts w:ascii="Times New Roman" w:hAnsi="Times New Roman" w:cs="Times New Roman"/>
                <w:sz w:val="28"/>
                <w:szCs w:val="28"/>
              </w:rPr>
              <w:t xml:space="preserve">     Số</w:t>
            </w:r>
            <w:r w:rsidR="00ED06FA" w:rsidRPr="00921E7E">
              <w:rPr>
                <w:rFonts w:ascii="Times New Roman" w:hAnsi="Times New Roman" w:cs="Times New Roman"/>
                <w:sz w:val="28"/>
                <w:szCs w:val="28"/>
              </w:rPr>
              <w:t>:</w:t>
            </w:r>
            <w:r w:rsidR="00892685" w:rsidRPr="00921E7E">
              <w:rPr>
                <w:rFonts w:ascii="Times New Roman" w:hAnsi="Times New Roman" w:cs="Times New Roman"/>
                <w:sz w:val="28"/>
                <w:szCs w:val="28"/>
              </w:rPr>
              <w:t xml:space="preserve"> </w:t>
            </w:r>
            <w:r w:rsidR="000D3E80">
              <w:rPr>
                <w:rFonts w:ascii="Times New Roman" w:hAnsi="Times New Roman" w:cs="Times New Roman"/>
                <w:sz w:val="28"/>
                <w:szCs w:val="28"/>
              </w:rPr>
              <w:t>16</w:t>
            </w:r>
            <w:r w:rsidRPr="00921E7E">
              <w:rPr>
                <w:rFonts w:ascii="Times New Roman" w:hAnsi="Times New Roman" w:cs="Times New Roman"/>
                <w:sz w:val="28"/>
                <w:szCs w:val="28"/>
              </w:rPr>
              <w:t>/KH-UBND</w:t>
            </w:r>
          </w:p>
        </w:tc>
        <w:tc>
          <w:tcPr>
            <w:tcW w:w="6857" w:type="dxa"/>
            <w:hideMark/>
          </w:tcPr>
          <w:p w:rsidR="00823B6C" w:rsidRPr="00921E7E" w:rsidRDefault="003E0B68" w:rsidP="000D3E80">
            <w:pPr>
              <w:tabs>
                <w:tab w:val="left" w:pos="-2345"/>
              </w:tabs>
              <w:spacing w:after="0" w:line="240" w:lineRule="auto"/>
              <w:jc w:val="center"/>
              <w:rPr>
                <w:rFonts w:ascii="Times New Roman" w:hAnsi="Times New Roman" w:cs="Times New Roman"/>
                <w:i/>
                <w:iCs/>
                <w:sz w:val="28"/>
                <w:szCs w:val="28"/>
              </w:rPr>
            </w:pPr>
            <w:r w:rsidRPr="00921E7E">
              <w:rPr>
                <w:rFonts w:ascii="Times New Roman" w:hAnsi="Times New Roman" w:cs="Times New Roman"/>
                <w:i/>
                <w:iCs/>
                <w:sz w:val="28"/>
                <w:szCs w:val="28"/>
              </w:rPr>
              <w:t>Thủy Xuân</w:t>
            </w:r>
            <w:r w:rsidR="00ED06FA" w:rsidRPr="00921E7E">
              <w:rPr>
                <w:rFonts w:ascii="Times New Roman" w:hAnsi="Times New Roman" w:cs="Times New Roman"/>
                <w:i/>
                <w:iCs/>
                <w:sz w:val="28"/>
                <w:szCs w:val="28"/>
              </w:rPr>
              <w:t xml:space="preserve">, ngày </w:t>
            </w:r>
            <w:r w:rsidR="000D3E80">
              <w:rPr>
                <w:rFonts w:ascii="Times New Roman" w:hAnsi="Times New Roman" w:cs="Times New Roman"/>
                <w:i/>
                <w:iCs/>
                <w:sz w:val="28"/>
                <w:szCs w:val="28"/>
              </w:rPr>
              <w:t>19</w:t>
            </w:r>
            <w:r w:rsidR="00823B6C" w:rsidRPr="00921E7E">
              <w:rPr>
                <w:rFonts w:ascii="Times New Roman" w:hAnsi="Times New Roman" w:cs="Times New Roman"/>
                <w:i/>
                <w:iCs/>
                <w:sz w:val="28"/>
                <w:szCs w:val="28"/>
              </w:rPr>
              <w:t xml:space="preserve"> </w:t>
            </w:r>
            <w:r w:rsidR="00AF4A70" w:rsidRPr="00921E7E">
              <w:rPr>
                <w:rFonts w:ascii="Times New Roman" w:hAnsi="Times New Roman" w:cs="Times New Roman"/>
                <w:i/>
                <w:iCs/>
                <w:sz w:val="28"/>
                <w:szCs w:val="28"/>
              </w:rPr>
              <w:t xml:space="preserve">tháng </w:t>
            </w:r>
            <w:r w:rsidR="00E34D7E" w:rsidRPr="00921E7E">
              <w:rPr>
                <w:rFonts w:ascii="Times New Roman" w:hAnsi="Times New Roman" w:cs="Times New Roman"/>
                <w:i/>
                <w:iCs/>
                <w:sz w:val="28"/>
                <w:szCs w:val="28"/>
              </w:rPr>
              <w:t>0</w:t>
            </w:r>
            <w:r w:rsidR="000D3E80">
              <w:rPr>
                <w:rFonts w:ascii="Times New Roman" w:hAnsi="Times New Roman" w:cs="Times New Roman"/>
                <w:i/>
                <w:iCs/>
                <w:sz w:val="28"/>
                <w:szCs w:val="28"/>
              </w:rPr>
              <w:t>1</w:t>
            </w:r>
            <w:r w:rsidR="00ED06FA" w:rsidRPr="00921E7E">
              <w:rPr>
                <w:rFonts w:ascii="Times New Roman" w:hAnsi="Times New Roman" w:cs="Times New Roman"/>
                <w:i/>
                <w:iCs/>
                <w:sz w:val="28"/>
                <w:szCs w:val="28"/>
              </w:rPr>
              <w:t xml:space="preserve"> năm 20</w:t>
            </w:r>
            <w:r w:rsidR="00E34D7E" w:rsidRPr="00921E7E">
              <w:rPr>
                <w:rFonts w:ascii="Times New Roman" w:hAnsi="Times New Roman" w:cs="Times New Roman"/>
                <w:i/>
                <w:iCs/>
                <w:sz w:val="28"/>
                <w:szCs w:val="28"/>
              </w:rPr>
              <w:t>2</w:t>
            </w:r>
            <w:r w:rsidR="00486B4C">
              <w:rPr>
                <w:rFonts w:ascii="Times New Roman" w:hAnsi="Times New Roman" w:cs="Times New Roman"/>
                <w:i/>
                <w:iCs/>
                <w:sz w:val="28"/>
                <w:szCs w:val="28"/>
              </w:rPr>
              <w:t>3</w:t>
            </w:r>
          </w:p>
        </w:tc>
      </w:tr>
    </w:tbl>
    <w:p w:rsidR="00BD6D77" w:rsidRPr="00921E7E" w:rsidRDefault="00BD6D77" w:rsidP="00921E7E">
      <w:pPr>
        <w:pStyle w:val="NormalWeb"/>
        <w:shd w:val="clear" w:color="auto" w:fill="FFFFFF"/>
        <w:spacing w:before="0" w:beforeAutospacing="0" w:after="0" w:afterAutospacing="0"/>
        <w:jc w:val="center"/>
        <w:rPr>
          <w:rStyle w:val="Strong"/>
          <w:sz w:val="28"/>
          <w:szCs w:val="28"/>
        </w:rPr>
      </w:pPr>
    </w:p>
    <w:p w:rsidR="00823B6C" w:rsidRPr="00921E7E" w:rsidRDefault="00823B6C" w:rsidP="00921E7E">
      <w:pPr>
        <w:pStyle w:val="NormalWeb"/>
        <w:shd w:val="clear" w:color="auto" w:fill="FFFFFF"/>
        <w:spacing w:before="0" w:beforeAutospacing="0" w:after="0" w:afterAutospacing="0"/>
        <w:jc w:val="center"/>
        <w:rPr>
          <w:sz w:val="28"/>
          <w:szCs w:val="28"/>
        </w:rPr>
      </w:pPr>
      <w:r w:rsidRPr="00921E7E">
        <w:rPr>
          <w:rStyle w:val="Strong"/>
          <w:sz w:val="28"/>
          <w:szCs w:val="28"/>
        </w:rPr>
        <w:t>KẾ HOẠCH</w:t>
      </w:r>
    </w:p>
    <w:p w:rsidR="00823B6C" w:rsidRPr="00921E7E" w:rsidRDefault="00ED06FA" w:rsidP="00921E7E">
      <w:pPr>
        <w:pStyle w:val="NormalWeb"/>
        <w:shd w:val="clear" w:color="auto" w:fill="FFFFFF"/>
        <w:spacing w:before="0" w:beforeAutospacing="0" w:after="0" w:afterAutospacing="0"/>
        <w:jc w:val="center"/>
        <w:rPr>
          <w:sz w:val="28"/>
          <w:szCs w:val="28"/>
        </w:rPr>
      </w:pPr>
      <w:r w:rsidRPr="00921E7E">
        <w:rPr>
          <w:rStyle w:val="Strong"/>
          <w:sz w:val="28"/>
          <w:szCs w:val="28"/>
        </w:rPr>
        <w:t>X</w:t>
      </w:r>
      <w:r w:rsidR="00823B6C" w:rsidRPr="00921E7E">
        <w:rPr>
          <w:rStyle w:val="Strong"/>
          <w:sz w:val="28"/>
          <w:szCs w:val="28"/>
        </w:rPr>
        <w:t>ây dựng phường đạt chuẩn tiếp cận pháp luật</w:t>
      </w:r>
      <w:r w:rsidR="00BD6D77" w:rsidRPr="00921E7E">
        <w:rPr>
          <w:rStyle w:val="Strong"/>
          <w:sz w:val="28"/>
          <w:szCs w:val="28"/>
        </w:rPr>
        <w:t xml:space="preserve"> năm 202</w:t>
      </w:r>
      <w:r w:rsidR="00486B4C">
        <w:rPr>
          <w:rStyle w:val="Strong"/>
          <w:sz w:val="28"/>
          <w:szCs w:val="28"/>
        </w:rPr>
        <w:t>3</w:t>
      </w:r>
    </w:p>
    <w:p w:rsidR="00823B6C" w:rsidRPr="00921E7E" w:rsidRDefault="00BD7887" w:rsidP="00921E7E">
      <w:pPr>
        <w:pStyle w:val="NormalWeb"/>
        <w:shd w:val="clear" w:color="auto" w:fill="FFFFFF"/>
        <w:spacing w:before="0" w:beforeAutospacing="0" w:after="0" w:afterAutospacing="0"/>
        <w:ind w:firstLine="630"/>
        <w:jc w:val="both"/>
        <w:rPr>
          <w:sz w:val="28"/>
          <w:szCs w:val="28"/>
        </w:rPr>
      </w:pPr>
      <w:r w:rsidRPr="00921E7E">
        <w:rPr>
          <w:noProof/>
        </w:rPr>
        <mc:AlternateContent>
          <mc:Choice Requires="wps">
            <w:drawing>
              <wp:anchor distT="4294967295" distB="4294967295" distL="114300" distR="114300" simplePos="0" relativeHeight="251661312" behindDoc="0" locked="0" layoutInCell="1" allowOverlap="1" wp14:anchorId="2B9F7531" wp14:editId="1F5FAAB3">
                <wp:simplePos x="0" y="0"/>
                <wp:positionH relativeFrom="column">
                  <wp:posOffset>2200275</wp:posOffset>
                </wp:positionH>
                <wp:positionV relativeFrom="paragraph">
                  <wp:posOffset>55879</wp:posOffset>
                </wp:positionV>
                <wp:extent cx="1666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4.4pt" to="30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"/>
            </w:pict>
          </mc:Fallback>
        </mc:AlternateContent>
      </w:r>
    </w:p>
    <w:p w:rsidR="00823B6C" w:rsidRPr="00BC3A24" w:rsidRDefault="00523F41" w:rsidP="00BC3A24">
      <w:pPr>
        <w:spacing w:after="0" w:line="240" w:lineRule="auto"/>
        <w:ind w:firstLine="720"/>
        <w:jc w:val="both"/>
        <w:rPr>
          <w:rFonts w:ascii="Times New Roman" w:hAnsi="Times New Roman" w:cs="Times New Roman"/>
          <w:bCs/>
          <w:sz w:val="28"/>
          <w:szCs w:val="28"/>
        </w:rPr>
      </w:pPr>
      <w:r w:rsidRPr="00BC3A24">
        <w:rPr>
          <w:rFonts w:ascii="Times New Roman" w:hAnsi="Times New Roman" w:cs="Times New Roman"/>
          <w:sz w:val="28"/>
          <w:szCs w:val="28"/>
        </w:rPr>
        <w:t>Thực hiện</w:t>
      </w:r>
      <w:r w:rsidR="00823B6C" w:rsidRPr="00BC3A24">
        <w:rPr>
          <w:rFonts w:ascii="Times New Roman" w:hAnsi="Times New Roman" w:cs="Times New Roman"/>
          <w:sz w:val="28"/>
          <w:szCs w:val="28"/>
        </w:rPr>
        <w:t xml:space="preserve"> </w:t>
      </w:r>
      <w:r w:rsidR="007A537C" w:rsidRPr="00BC3A24">
        <w:rPr>
          <w:rFonts w:ascii="Times New Roman" w:hAnsi="Times New Roman" w:cs="Times New Roman"/>
          <w:bCs/>
          <w:sz w:val="28"/>
          <w:szCs w:val="28"/>
        </w:rPr>
        <w:t>Quyết định số 25/QĐ-TTg ngày 22/07/2021</w:t>
      </w:r>
      <w:r w:rsidR="0004232C">
        <w:rPr>
          <w:rFonts w:ascii="Times New Roman" w:hAnsi="Times New Roman" w:cs="Times New Roman"/>
          <w:bCs/>
          <w:sz w:val="28"/>
          <w:szCs w:val="28"/>
        </w:rPr>
        <w:t xml:space="preserve"> </w:t>
      </w:r>
      <w:bookmarkStart w:id="0" w:name="_GoBack"/>
      <w:bookmarkEnd w:id="0"/>
      <w:r w:rsidR="007A537C" w:rsidRPr="00BC3A24">
        <w:rPr>
          <w:rFonts w:ascii="Times New Roman" w:hAnsi="Times New Roman" w:cs="Times New Roman"/>
          <w:bCs/>
          <w:sz w:val="28"/>
          <w:szCs w:val="28"/>
        </w:rPr>
        <w:t>của Thủ tướng chính phủ ban hành quy định về xây dựng xã, phường chuẩn tiếp cận pháp luậ</w:t>
      </w:r>
      <w:r w:rsidR="00BC3A24" w:rsidRPr="00BC3A24">
        <w:rPr>
          <w:rFonts w:ascii="Times New Roman" w:hAnsi="Times New Roman" w:cs="Times New Roman"/>
          <w:bCs/>
          <w:sz w:val="28"/>
          <w:szCs w:val="28"/>
        </w:rPr>
        <w:t>t</w:t>
      </w:r>
      <w:r w:rsidR="00BC3A24">
        <w:rPr>
          <w:rFonts w:ascii="Times New Roman" w:hAnsi="Times New Roman" w:cs="Times New Roman"/>
          <w:bCs/>
          <w:sz w:val="28"/>
          <w:szCs w:val="28"/>
        </w:rPr>
        <w:t xml:space="preserve"> và </w:t>
      </w:r>
      <w:r w:rsidR="007A537C" w:rsidRPr="00BC3A24">
        <w:rPr>
          <w:rFonts w:ascii="Times New Roman" w:hAnsi="Times New Roman" w:cs="Times New Roman"/>
          <w:bCs/>
          <w:sz w:val="28"/>
          <w:szCs w:val="28"/>
        </w:rPr>
        <w:t>Thông tư số 09/2021/TT-BTP  ngày 15/11/2021 của Bộ Tư pháp về việc hướng dẫn thi hành Quyết định số 25/2021/QĐ-TTg ngày 22/7/2021 của Thủ tướng Chính phủ</w:t>
      </w:r>
      <w:r w:rsidR="00486B4C">
        <w:rPr>
          <w:rFonts w:ascii="Times New Roman" w:hAnsi="Times New Roman" w:cs="Times New Roman"/>
          <w:bCs/>
          <w:sz w:val="28"/>
          <w:szCs w:val="28"/>
        </w:rPr>
        <w:t xml:space="preserve"> </w:t>
      </w:r>
      <w:r w:rsidR="00486B4C" w:rsidRPr="00073848">
        <w:rPr>
          <w:rFonts w:ascii="Times New Roman" w:hAnsi="Times New Roman" w:cs="Times New Roman"/>
          <w:sz w:val="28"/>
          <w:szCs w:val="28"/>
        </w:rPr>
        <w:t>và Kế hoạch số</w:t>
      </w:r>
      <w:r w:rsidR="00486B4C">
        <w:rPr>
          <w:rFonts w:ascii="Times New Roman" w:hAnsi="Times New Roman" w:cs="Times New Roman"/>
          <w:sz w:val="28"/>
          <w:szCs w:val="28"/>
        </w:rPr>
        <w:t xml:space="preserve"> 211/KH-UBND ngày 12/01/2023</w:t>
      </w:r>
      <w:r w:rsidR="00486B4C" w:rsidRPr="00073848">
        <w:rPr>
          <w:rFonts w:ascii="Times New Roman" w:hAnsi="Times New Roman" w:cs="Times New Roman"/>
          <w:sz w:val="28"/>
          <w:szCs w:val="28"/>
        </w:rPr>
        <w:t xml:space="preserve"> của UBND </w:t>
      </w:r>
      <w:r w:rsidR="00486B4C">
        <w:rPr>
          <w:rFonts w:ascii="Times New Roman" w:hAnsi="Times New Roman" w:cs="Times New Roman"/>
          <w:sz w:val="28"/>
          <w:szCs w:val="28"/>
        </w:rPr>
        <w:t>thành phố</w:t>
      </w:r>
      <w:r w:rsidR="00486B4C" w:rsidRPr="00073848">
        <w:rPr>
          <w:rFonts w:ascii="Times New Roman" w:hAnsi="Times New Roman" w:cs="Times New Roman"/>
          <w:sz w:val="28"/>
          <w:szCs w:val="28"/>
        </w:rPr>
        <w:t xml:space="preserve"> Huế </w:t>
      </w:r>
      <w:r w:rsidR="00486B4C">
        <w:rPr>
          <w:rFonts w:ascii="Times New Roman" w:hAnsi="Times New Roman" w:cs="Times New Roman"/>
          <w:sz w:val="28"/>
          <w:szCs w:val="28"/>
        </w:rPr>
        <w:t>đ</w:t>
      </w:r>
      <w:r w:rsidR="00486B4C" w:rsidRPr="00073848">
        <w:rPr>
          <w:rFonts w:ascii="Times New Roman" w:hAnsi="Times New Roman" w:cs="Times New Roman"/>
          <w:sz w:val="28"/>
          <w:szCs w:val="28"/>
        </w:rPr>
        <w:t>ánh giá, công nhận</w:t>
      </w:r>
      <w:r w:rsidR="00486B4C" w:rsidRPr="00073848">
        <w:rPr>
          <w:rFonts w:ascii="Times New Roman" w:hAnsi="Times New Roman" w:cs="Times New Roman"/>
          <w:sz w:val="28"/>
          <w:szCs w:val="28"/>
          <w:lang w:val="vi-VN"/>
        </w:rPr>
        <w:t xml:space="preserve"> xã, phườ</w:t>
      </w:r>
      <w:r w:rsidR="00486B4C">
        <w:rPr>
          <w:rFonts w:ascii="Times New Roman" w:hAnsi="Times New Roman" w:cs="Times New Roman"/>
          <w:sz w:val="28"/>
          <w:szCs w:val="28"/>
          <w:lang w:val="vi-VN"/>
        </w:rPr>
        <w:t>ng</w:t>
      </w:r>
      <w:r w:rsidR="00486B4C">
        <w:rPr>
          <w:rFonts w:ascii="Times New Roman" w:hAnsi="Times New Roman" w:cs="Times New Roman"/>
          <w:sz w:val="28"/>
          <w:szCs w:val="28"/>
        </w:rPr>
        <w:t xml:space="preserve"> </w:t>
      </w:r>
      <w:r w:rsidR="00486B4C" w:rsidRPr="00073848">
        <w:rPr>
          <w:rFonts w:ascii="Times New Roman" w:hAnsi="Times New Roman" w:cs="Times New Roman"/>
          <w:sz w:val="28"/>
          <w:szCs w:val="28"/>
          <w:lang w:val="vi-VN"/>
        </w:rPr>
        <w:t>đạt chuẩn tiếp cận pháp luật</w:t>
      </w:r>
      <w:r w:rsidR="00486B4C" w:rsidRPr="00073848">
        <w:rPr>
          <w:rFonts w:ascii="Times New Roman" w:hAnsi="Times New Roman" w:cs="Times New Roman"/>
          <w:sz w:val="28"/>
          <w:szCs w:val="28"/>
        </w:rPr>
        <w:t xml:space="preserve"> năm 2023</w:t>
      </w:r>
      <w:r w:rsidR="006A31B3" w:rsidRPr="00BC3A24">
        <w:rPr>
          <w:rFonts w:ascii="Times New Roman" w:hAnsi="Times New Roman" w:cs="Times New Roman"/>
          <w:sz w:val="28"/>
          <w:szCs w:val="28"/>
        </w:rPr>
        <w:t xml:space="preserve">; </w:t>
      </w:r>
      <w:r w:rsidR="00823B6C" w:rsidRPr="00BC3A24">
        <w:rPr>
          <w:rFonts w:ascii="Times New Roman" w:hAnsi="Times New Roman" w:cs="Times New Roman"/>
          <w:sz w:val="28"/>
          <w:szCs w:val="28"/>
        </w:rPr>
        <w:t xml:space="preserve">UBND </w:t>
      </w:r>
      <w:r w:rsidR="00732F3B" w:rsidRPr="00BC3A24">
        <w:rPr>
          <w:rFonts w:ascii="Times New Roman" w:hAnsi="Times New Roman" w:cs="Times New Roman"/>
          <w:sz w:val="28"/>
          <w:szCs w:val="28"/>
        </w:rPr>
        <w:t>Thủy Xuân</w:t>
      </w:r>
      <w:r w:rsidR="00823B6C" w:rsidRPr="00BC3A24">
        <w:rPr>
          <w:rFonts w:ascii="Times New Roman" w:hAnsi="Times New Roman" w:cs="Times New Roman"/>
          <w:sz w:val="28"/>
          <w:szCs w:val="28"/>
        </w:rPr>
        <w:t xml:space="preserve"> xây dựng kế hoạch </w:t>
      </w:r>
      <w:r w:rsidR="00E07AE4" w:rsidRPr="00BC3A24">
        <w:rPr>
          <w:rFonts w:ascii="Times New Roman" w:hAnsi="Times New Roman" w:cs="Times New Roman"/>
          <w:sz w:val="28"/>
          <w:szCs w:val="28"/>
        </w:rPr>
        <w:t xml:space="preserve">để </w:t>
      </w:r>
      <w:r w:rsidR="0080177A" w:rsidRPr="00BC3A24">
        <w:rPr>
          <w:rFonts w:ascii="Times New Roman" w:hAnsi="Times New Roman" w:cs="Times New Roman"/>
          <w:sz w:val="28"/>
          <w:szCs w:val="28"/>
        </w:rPr>
        <w:t xml:space="preserve">thực hiện </w:t>
      </w:r>
      <w:r w:rsidR="00823B6C" w:rsidRPr="00BC3A24">
        <w:rPr>
          <w:rFonts w:ascii="Times New Roman" w:hAnsi="Times New Roman" w:cs="Times New Roman"/>
          <w:sz w:val="28"/>
          <w:szCs w:val="28"/>
        </w:rPr>
        <w:t>như sau:</w:t>
      </w:r>
    </w:p>
    <w:p w:rsidR="00823B6C" w:rsidRPr="00921E7E" w:rsidRDefault="00823B6C" w:rsidP="00921E7E">
      <w:pPr>
        <w:pStyle w:val="NormalWeb"/>
        <w:shd w:val="clear" w:color="auto" w:fill="FFFFFF"/>
        <w:spacing w:before="0" w:beforeAutospacing="0" w:after="0" w:afterAutospacing="0"/>
        <w:ind w:firstLine="634"/>
        <w:jc w:val="both"/>
        <w:rPr>
          <w:b/>
          <w:sz w:val="28"/>
          <w:szCs w:val="28"/>
        </w:rPr>
      </w:pPr>
      <w:r w:rsidRPr="00921E7E">
        <w:rPr>
          <w:b/>
          <w:sz w:val="28"/>
          <w:szCs w:val="28"/>
        </w:rPr>
        <w:t>I. MỤC ĐÍCH, YÊU CẦU</w:t>
      </w:r>
    </w:p>
    <w:p w:rsidR="00486B4C" w:rsidRPr="00073848" w:rsidRDefault="00486B4C" w:rsidP="00486B4C">
      <w:pPr>
        <w:spacing w:before="60" w:after="0" w:line="320" w:lineRule="exact"/>
        <w:ind w:firstLine="539"/>
        <w:jc w:val="both"/>
        <w:rPr>
          <w:rFonts w:ascii="Times New Roman" w:hAnsi="Times New Roman" w:cs="Times New Roman"/>
          <w:sz w:val="28"/>
          <w:szCs w:val="28"/>
          <w:lang w:val="vi-VN"/>
        </w:rPr>
      </w:pPr>
      <w:r>
        <w:rPr>
          <w:rFonts w:ascii="Times New Roman" w:hAnsi="Times New Roman" w:cs="Times New Roman"/>
          <w:spacing w:val="-4"/>
          <w:sz w:val="28"/>
          <w:szCs w:val="28"/>
        </w:rPr>
        <w:t xml:space="preserve">1. </w:t>
      </w:r>
      <w:r w:rsidRPr="00073848">
        <w:rPr>
          <w:rFonts w:ascii="Times New Roman" w:hAnsi="Times New Roman" w:cs="Times New Roman"/>
          <w:spacing w:val="-4"/>
          <w:sz w:val="28"/>
          <w:szCs w:val="28"/>
        </w:rPr>
        <w:t>Tiếp tục tuyên truyền, phổ biến pháp luật liên quan đến các nội dung của công tác đánh giá, công nhận xã, phường, thị trấn đạt chuẩn tiếp cận pháp luật</w:t>
      </w:r>
      <w:r w:rsidRPr="00073848">
        <w:rPr>
          <w:rFonts w:ascii="Times New Roman" w:hAnsi="Times New Roman" w:cs="Times New Roman"/>
          <w:sz w:val="28"/>
          <w:szCs w:val="28"/>
          <w:lang w:val="vi-VN"/>
        </w:rPr>
        <w:t>; qua đó</w:t>
      </w:r>
      <w:r w:rsidRPr="00073848">
        <w:rPr>
          <w:rFonts w:ascii="Times New Roman" w:hAnsi="Times New Roman" w:cs="Times New Roman"/>
          <w:spacing w:val="-4"/>
          <w:sz w:val="28"/>
          <w:szCs w:val="28"/>
        </w:rPr>
        <w:t xml:space="preserve"> nâng cao chất lượng, hiệu quả của công tác này trong thực hiện các Chương trình mục tiêu quốc gia.</w:t>
      </w:r>
    </w:p>
    <w:p w:rsidR="00486B4C" w:rsidRPr="00486B4C" w:rsidRDefault="00486B4C" w:rsidP="00486B4C">
      <w:pPr>
        <w:spacing w:before="60" w:after="0" w:line="320" w:lineRule="exact"/>
        <w:ind w:firstLine="539"/>
        <w:jc w:val="both"/>
        <w:rPr>
          <w:rFonts w:ascii="Times New Roman" w:hAnsi="Times New Roman" w:cs="Times New Roman"/>
          <w:color w:val="000000" w:themeColor="text1"/>
          <w:sz w:val="28"/>
          <w:szCs w:val="28"/>
        </w:rPr>
      </w:pPr>
      <w:r w:rsidRPr="009043E0">
        <w:rPr>
          <w:rFonts w:ascii="Times New Roman" w:hAnsi="Times New Roman" w:cs="Times New Roman"/>
          <w:color w:val="000000" w:themeColor="text1"/>
          <w:spacing w:val="-4"/>
          <w:sz w:val="28"/>
          <w:szCs w:val="28"/>
        </w:rPr>
        <w:t xml:space="preserve">2. </w:t>
      </w:r>
      <w:r w:rsidRPr="009043E0">
        <w:rPr>
          <w:rFonts w:ascii="Times New Roman" w:hAnsi="Times New Roman" w:cs="Times New Roman"/>
          <w:color w:val="000000" w:themeColor="text1"/>
          <w:spacing w:val="-4"/>
          <w:sz w:val="28"/>
          <w:szCs w:val="28"/>
          <w:lang w:val="vi-VN"/>
        </w:rPr>
        <w:t>Xác định nội dung, thời gian, tiến độ thực hiện, trách nhiệm cụ thể của cơ quan, tổ chức, cá nhân trong thực hiện đánh giá, công nhận xã, phườ</w:t>
      </w:r>
      <w:r>
        <w:rPr>
          <w:rFonts w:ascii="Times New Roman" w:hAnsi="Times New Roman" w:cs="Times New Roman"/>
          <w:color w:val="000000" w:themeColor="text1"/>
          <w:spacing w:val="-4"/>
          <w:sz w:val="28"/>
          <w:szCs w:val="28"/>
          <w:lang w:val="vi-VN"/>
        </w:rPr>
        <w:t>ng</w:t>
      </w:r>
      <w:r>
        <w:rPr>
          <w:rFonts w:ascii="Times New Roman" w:hAnsi="Times New Roman" w:cs="Times New Roman"/>
          <w:color w:val="000000" w:themeColor="text1"/>
          <w:spacing w:val="-4"/>
          <w:sz w:val="28"/>
          <w:szCs w:val="28"/>
        </w:rPr>
        <w:t xml:space="preserve"> </w:t>
      </w:r>
      <w:r w:rsidRPr="009043E0">
        <w:rPr>
          <w:rFonts w:ascii="Times New Roman" w:hAnsi="Times New Roman" w:cs="Times New Roman"/>
          <w:color w:val="000000" w:themeColor="text1"/>
          <w:spacing w:val="-4"/>
          <w:sz w:val="28"/>
          <w:szCs w:val="28"/>
          <w:lang w:val="vi-VN"/>
        </w:rPr>
        <w:t>đạt chuẩn tiếp cận pháp luật.</w:t>
      </w:r>
      <w:r w:rsidRPr="009043E0">
        <w:rPr>
          <w:rFonts w:ascii="Times New Roman" w:hAnsi="Times New Roman" w:cs="Times New Roman"/>
          <w:color w:val="000000" w:themeColor="text1"/>
          <w:sz w:val="28"/>
          <w:szCs w:val="28"/>
          <w:lang w:val="vi-VN"/>
        </w:rPr>
        <w:t xml:space="preserve"> Các nội dung, nhiệm vụ đề ra bảo đảm tính khả thi, có trọng tâm, trọng điểm; lồng ghép, kết hợp với triển khai các Chương trình, Đề án, nhiệm vụ có liên quan để sử dụng nguồn lực tiết kiệm và hiệu quả.</w:t>
      </w:r>
    </w:p>
    <w:p w:rsidR="00823B6C" w:rsidRPr="00921E7E" w:rsidRDefault="00823B6C" w:rsidP="00921E7E">
      <w:pPr>
        <w:pStyle w:val="NormalWeb"/>
        <w:shd w:val="clear" w:color="auto" w:fill="FFFFFF"/>
        <w:spacing w:before="0" w:beforeAutospacing="0" w:after="0" w:afterAutospacing="0"/>
        <w:ind w:firstLine="634"/>
        <w:jc w:val="both"/>
        <w:rPr>
          <w:b/>
          <w:sz w:val="28"/>
          <w:szCs w:val="28"/>
        </w:rPr>
      </w:pPr>
      <w:r w:rsidRPr="00921E7E">
        <w:rPr>
          <w:b/>
          <w:sz w:val="28"/>
          <w:szCs w:val="28"/>
        </w:rPr>
        <w:t>II. NỘI DUNG</w:t>
      </w:r>
    </w:p>
    <w:p w:rsidR="00823B6C" w:rsidRPr="00921E7E" w:rsidRDefault="00823B6C" w:rsidP="00921E7E">
      <w:pPr>
        <w:pStyle w:val="NormalWeb"/>
        <w:shd w:val="clear" w:color="auto" w:fill="FFFFFF"/>
        <w:spacing w:before="0" w:beforeAutospacing="0" w:after="0" w:afterAutospacing="0"/>
        <w:ind w:firstLine="630"/>
        <w:jc w:val="both"/>
        <w:rPr>
          <w:b/>
          <w:sz w:val="28"/>
          <w:szCs w:val="28"/>
        </w:rPr>
      </w:pPr>
      <w:r w:rsidRPr="00921E7E">
        <w:rPr>
          <w:b/>
          <w:sz w:val="28"/>
          <w:szCs w:val="28"/>
        </w:rPr>
        <w:t xml:space="preserve">1. Tổ chức triển khai các quy định về chuẩn tiếp cận pháp luật và các văn bản </w:t>
      </w:r>
      <w:r w:rsidR="00343CCE" w:rsidRPr="00921E7E">
        <w:rPr>
          <w:b/>
          <w:sz w:val="28"/>
          <w:szCs w:val="28"/>
        </w:rPr>
        <w:t>hướng dẫ</w:t>
      </w:r>
      <w:r w:rsidR="007E53AA" w:rsidRPr="00921E7E">
        <w:rPr>
          <w:b/>
          <w:sz w:val="28"/>
          <w:szCs w:val="28"/>
        </w:rPr>
        <w:t>n thi hành</w:t>
      </w:r>
    </w:p>
    <w:p w:rsidR="00823B6C" w:rsidRPr="00853DEC" w:rsidRDefault="00E77C5F" w:rsidP="00853DEC">
      <w:pPr>
        <w:spacing w:after="0" w:line="240" w:lineRule="auto"/>
        <w:ind w:firstLine="720"/>
        <w:jc w:val="both"/>
        <w:rPr>
          <w:rFonts w:ascii="Times New Roman" w:hAnsi="Times New Roman" w:cs="Times New Roman"/>
          <w:bCs/>
          <w:sz w:val="28"/>
          <w:szCs w:val="28"/>
        </w:rPr>
      </w:pPr>
      <w:r w:rsidRPr="000A4E3A">
        <w:rPr>
          <w:rFonts w:ascii="Times New Roman" w:hAnsi="Times New Roman" w:cs="Times New Roman"/>
          <w:sz w:val="28"/>
          <w:szCs w:val="28"/>
        </w:rPr>
        <w:t xml:space="preserve">Tiếp tục </w:t>
      </w:r>
      <w:r w:rsidR="00823B6C" w:rsidRPr="000A4E3A">
        <w:rPr>
          <w:rFonts w:ascii="Times New Roman" w:hAnsi="Times New Roman" w:cs="Times New Roman"/>
          <w:sz w:val="28"/>
          <w:szCs w:val="28"/>
        </w:rPr>
        <w:t>phổ biế</w:t>
      </w:r>
      <w:r w:rsidR="000A4E3A" w:rsidRPr="000A4E3A">
        <w:rPr>
          <w:rFonts w:ascii="Times New Roman" w:hAnsi="Times New Roman" w:cs="Times New Roman"/>
          <w:sz w:val="28"/>
          <w:szCs w:val="28"/>
        </w:rPr>
        <w:t>n</w:t>
      </w:r>
      <w:r w:rsidR="00823B6C" w:rsidRPr="00921E7E">
        <w:rPr>
          <w:sz w:val="28"/>
          <w:szCs w:val="28"/>
        </w:rPr>
        <w:t xml:space="preserve"> </w:t>
      </w:r>
      <w:r w:rsidR="000A4E3A" w:rsidRPr="000A4E3A">
        <w:rPr>
          <w:rFonts w:ascii="Times New Roman" w:hAnsi="Times New Roman" w:cs="Times New Roman"/>
          <w:bCs/>
          <w:sz w:val="28"/>
          <w:szCs w:val="28"/>
        </w:rPr>
        <w:t>Quyết định số 25/QĐ-TTg ngày 22/07/2021 của Thủ tướng chính phủ ban hành quy định về xây dựng xã, phường chuẩn tiếp cận pháp luậ</w:t>
      </w:r>
      <w:r w:rsidR="00BC3A24">
        <w:rPr>
          <w:rFonts w:ascii="Times New Roman" w:hAnsi="Times New Roman" w:cs="Times New Roman"/>
          <w:bCs/>
          <w:sz w:val="28"/>
          <w:szCs w:val="28"/>
        </w:rPr>
        <w:t>t và</w:t>
      </w:r>
      <w:r w:rsidR="000A4E3A" w:rsidRPr="000A4E3A">
        <w:rPr>
          <w:rFonts w:ascii="Times New Roman" w:hAnsi="Times New Roman" w:cs="Times New Roman"/>
          <w:color w:val="000000"/>
          <w:sz w:val="28"/>
          <w:szCs w:val="28"/>
        </w:rPr>
        <w:t xml:space="preserve"> </w:t>
      </w:r>
      <w:r w:rsidR="000A4E3A" w:rsidRPr="000A4E3A">
        <w:rPr>
          <w:rFonts w:ascii="Times New Roman" w:hAnsi="Times New Roman" w:cs="Times New Roman"/>
          <w:bCs/>
          <w:sz w:val="28"/>
          <w:szCs w:val="28"/>
        </w:rPr>
        <w:t>Thông tư số 09/2021/TT-BTP  ngày 15/11/2021 của Bộ Tư pháp về việc hướng dẫn thi hành Quyết định số 25/2021/QĐ-TTg ngày 22/7/2021 của Thủ tướng Chính phủ;</w:t>
      </w:r>
      <w:r w:rsidR="00853DEC">
        <w:rPr>
          <w:rFonts w:ascii="Times New Roman" w:hAnsi="Times New Roman" w:cs="Times New Roman"/>
          <w:bCs/>
          <w:sz w:val="28"/>
          <w:szCs w:val="28"/>
        </w:rPr>
        <w:t xml:space="preserve"> </w:t>
      </w:r>
      <w:r w:rsidR="00853DEC">
        <w:rPr>
          <w:rFonts w:ascii="Times New Roman" w:hAnsi="Times New Roman" w:cs="Times New Roman"/>
          <w:sz w:val="28"/>
          <w:szCs w:val="28"/>
        </w:rPr>
        <w:t>để</w:t>
      </w:r>
      <w:r w:rsidR="00823B6C" w:rsidRPr="00853DEC">
        <w:rPr>
          <w:rFonts w:ascii="Times New Roman" w:hAnsi="Times New Roman" w:cs="Times New Roman"/>
          <w:sz w:val="28"/>
          <w:szCs w:val="28"/>
        </w:rPr>
        <w:t xml:space="preserve"> giúp cán bộ, công chức và nhân dân nắm được các chủ trương, tiêu chí chuẩn tiếp cận pháp luật. Từng bước nâng cao nhận thức của cán bộ, công chức, nhân dân về vai trò, nhiệm vụ xây dựng phường đạt chuẩn tiếp cận pháp luật.</w:t>
      </w:r>
    </w:p>
    <w:p w:rsidR="00823B6C" w:rsidRPr="00921E7E" w:rsidRDefault="00464F3D" w:rsidP="00921E7E">
      <w:pPr>
        <w:pStyle w:val="NormalWeb"/>
        <w:shd w:val="clear" w:color="auto" w:fill="FFFFFF"/>
        <w:spacing w:before="0" w:beforeAutospacing="0" w:after="0" w:afterAutospacing="0"/>
        <w:ind w:firstLine="630"/>
        <w:jc w:val="both"/>
        <w:rPr>
          <w:b/>
          <w:sz w:val="28"/>
          <w:szCs w:val="28"/>
        </w:rPr>
      </w:pPr>
      <w:r w:rsidRPr="00921E7E">
        <w:rPr>
          <w:b/>
          <w:sz w:val="28"/>
          <w:szCs w:val="28"/>
        </w:rPr>
        <w:t>2. Xây dựng đội ng</w:t>
      </w:r>
      <w:r w:rsidR="0012426D" w:rsidRPr="00921E7E">
        <w:rPr>
          <w:b/>
          <w:sz w:val="28"/>
          <w:szCs w:val="28"/>
        </w:rPr>
        <w:t>ũ</w:t>
      </w:r>
      <w:r w:rsidR="00823B6C" w:rsidRPr="00921E7E">
        <w:rPr>
          <w:b/>
          <w:sz w:val="28"/>
          <w:szCs w:val="28"/>
        </w:rPr>
        <w:t xml:space="preserve"> cán bộ, công chức phường</w:t>
      </w:r>
    </w:p>
    <w:p w:rsidR="00823B6C"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t>Gắn với nhiệm vụ xây dựng phường đạt chuẩn tiếp cận pháp luật với việc x</w:t>
      </w:r>
      <w:r w:rsidR="002F0716" w:rsidRPr="00921E7E">
        <w:rPr>
          <w:sz w:val="28"/>
          <w:szCs w:val="28"/>
        </w:rPr>
        <w:t>ây dựng đội ngũ cán bộ, công chứ</w:t>
      </w:r>
      <w:r w:rsidRPr="00921E7E">
        <w:rPr>
          <w:sz w:val="28"/>
          <w:szCs w:val="28"/>
        </w:rPr>
        <w:t>c và nâng cao năng lực chuyên môn cho cán bộ, công chức phường đảo bảo chuẩn theo quy định.</w:t>
      </w:r>
    </w:p>
    <w:p w:rsidR="00823B6C" w:rsidRPr="00921E7E" w:rsidRDefault="00823B6C" w:rsidP="00921E7E">
      <w:pPr>
        <w:pStyle w:val="NormalWeb"/>
        <w:shd w:val="clear" w:color="auto" w:fill="FFFFFF"/>
        <w:spacing w:before="0" w:beforeAutospacing="0" w:after="0" w:afterAutospacing="0"/>
        <w:ind w:firstLine="630"/>
        <w:jc w:val="both"/>
        <w:rPr>
          <w:b/>
          <w:sz w:val="28"/>
          <w:szCs w:val="28"/>
        </w:rPr>
      </w:pPr>
      <w:r w:rsidRPr="00921E7E">
        <w:rPr>
          <w:b/>
          <w:sz w:val="28"/>
          <w:szCs w:val="28"/>
        </w:rPr>
        <w:t>3. Nội dung thực hiện các tiêu chí tiếp cận pháp luật</w:t>
      </w:r>
    </w:p>
    <w:p w:rsidR="00823B6C" w:rsidRPr="00921E7E" w:rsidRDefault="00823B6C" w:rsidP="00921E7E">
      <w:pPr>
        <w:pStyle w:val="NormalWeb"/>
        <w:shd w:val="clear" w:color="auto" w:fill="FFFFFF"/>
        <w:spacing w:before="0" w:beforeAutospacing="0" w:after="0" w:afterAutospacing="0"/>
        <w:ind w:firstLine="630"/>
        <w:jc w:val="both"/>
        <w:rPr>
          <w:i/>
          <w:sz w:val="28"/>
          <w:szCs w:val="28"/>
        </w:rPr>
      </w:pPr>
      <w:r w:rsidRPr="00921E7E">
        <w:rPr>
          <w:i/>
          <w:sz w:val="28"/>
          <w:szCs w:val="28"/>
        </w:rPr>
        <w:lastRenderedPageBreak/>
        <w:t>3.1. Bảo đảm thi hành Hiến pháp và pháp luật</w:t>
      </w:r>
      <w:r w:rsidR="007E53AA" w:rsidRPr="00921E7E">
        <w:rPr>
          <w:i/>
          <w:sz w:val="28"/>
          <w:szCs w:val="28"/>
        </w:rPr>
        <w:t>:</w:t>
      </w:r>
    </w:p>
    <w:p w:rsidR="00823B6C" w:rsidRPr="00921E7E" w:rsidRDefault="002D1618" w:rsidP="00921E7E">
      <w:pPr>
        <w:pStyle w:val="NormalWeb"/>
        <w:shd w:val="clear" w:color="auto" w:fill="FFFFFF"/>
        <w:spacing w:before="0" w:beforeAutospacing="0" w:after="0" w:afterAutospacing="0"/>
        <w:ind w:firstLine="630"/>
        <w:jc w:val="both"/>
        <w:rPr>
          <w:sz w:val="28"/>
          <w:szCs w:val="28"/>
        </w:rPr>
      </w:pPr>
      <w:r w:rsidRPr="00921E7E">
        <w:rPr>
          <w:sz w:val="28"/>
          <w:szCs w:val="28"/>
        </w:rPr>
        <w:t>X</w:t>
      </w:r>
      <w:r w:rsidR="00823B6C" w:rsidRPr="00921E7E">
        <w:rPr>
          <w:sz w:val="28"/>
          <w:szCs w:val="28"/>
        </w:rPr>
        <w:t xml:space="preserve">ây dựng kế hoạch và tổ chức triển khai các nhiệm vụ được giao để thi hành Hiến pháp, pháp luật và </w:t>
      </w:r>
      <w:r w:rsidR="00F34D72" w:rsidRPr="00921E7E">
        <w:rPr>
          <w:sz w:val="28"/>
          <w:szCs w:val="28"/>
        </w:rPr>
        <w:t xml:space="preserve">văn bản </w:t>
      </w:r>
      <w:r w:rsidR="00823B6C" w:rsidRPr="00921E7E">
        <w:rPr>
          <w:sz w:val="28"/>
          <w:szCs w:val="28"/>
        </w:rPr>
        <w:t>chỉ đạo của cấp trên.</w:t>
      </w:r>
    </w:p>
    <w:p w:rsidR="00823B6C"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t>Đảm bảo an ninh chính trị, trật tự an toàn xã hội của địa phương, không để xảy r</w:t>
      </w:r>
      <w:r w:rsidR="00416B64" w:rsidRPr="00921E7E">
        <w:rPr>
          <w:sz w:val="28"/>
          <w:szCs w:val="28"/>
        </w:rPr>
        <w:t xml:space="preserve">a trọng án; kiểm soát, kiềm chế, </w:t>
      </w:r>
      <w:r w:rsidRPr="00921E7E">
        <w:rPr>
          <w:sz w:val="28"/>
          <w:szCs w:val="28"/>
        </w:rPr>
        <w:t>hạn chế tội phạm và tệ nạn xã hội trên địa bàn.</w:t>
      </w:r>
    </w:p>
    <w:p w:rsidR="00823B6C"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t>Giải quyết đơn thư khiếu nại, tố cáo đúng trình tự, thủ tục, thời hạn; tập trung giải quyết dứt điểm đơn thư khiếu nại, tố cáo kéo dài (phấn đấu giảm khiếu nại, tố cáo kéo dài so với năm trước).</w:t>
      </w:r>
    </w:p>
    <w:p w:rsidR="007E53AA" w:rsidRPr="00921E7E" w:rsidRDefault="00823B6C" w:rsidP="00921E7E">
      <w:pPr>
        <w:pStyle w:val="NormalWeb"/>
        <w:shd w:val="clear" w:color="auto" w:fill="FFFFFF"/>
        <w:spacing w:before="0" w:beforeAutospacing="0" w:after="0" w:afterAutospacing="0"/>
        <w:ind w:firstLine="630"/>
        <w:jc w:val="both"/>
        <w:rPr>
          <w:i/>
          <w:sz w:val="28"/>
          <w:szCs w:val="28"/>
        </w:rPr>
      </w:pPr>
      <w:r w:rsidRPr="00921E7E">
        <w:rPr>
          <w:i/>
          <w:sz w:val="28"/>
          <w:szCs w:val="28"/>
        </w:rPr>
        <w:t>3.2. Thực hiện thủ tục hành chính thuộc thẩm quyền của UBND phường</w:t>
      </w:r>
      <w:r w:rsidR="007E53AA" w:rsidRPr="00921E7E">
        <w:rPr>
          <w:i/>
          <w:sz w:val="28"/>
          <w:szCs w:val="28"/>
        </w:rPr>
        <w:t>:</w:t>
      </w:r>
    </w:p>
    <w:p w:rsidR="00823B6C" w:rsidRPr="00921E7E" w:rsidRDefault="00A41318" w:rsidP="00921E7E">
      <w:pPr>
        <w:pStyle w:val="NormalWeb"/>
        <w:shd w:val="clear" w:color="auto" w:fill="FFFFFF"/>
        <w:spacing w:before="0" w:beforeAutospacing="0" w:after="0" w:afterAutospacing="0"/>
        <w:ind w:firstLine="630"/>
        <w:jc w:val="both"/>
        <w:rPr>
          <w:sz w:val="28"/>
          <w:szCs w:val="28"/>
        </w:rPr>
      </w:pPr>
      <w:r w:rsidRPr="00921E7E">
        <w:rPr>
          <w:sz w:val="28"/>
          <w:szCs w:val="28"/>
        </w:rPr>
        <w:t>N</w:t>
      </w:r>
      <w:r w:rsidR="00FC13E3" w:rsidRPr="00921E7E">
        <w:rPr>
          <w:sz w:val="28"/>
          <w:szCs w:val="28"/>
        </w:rPr>
        <w:t xml:space="preserve">iêm yết </w:t>
      </w:r>
      <w:r w:rsidR="00823B6C" w:rsidRPr="00921E7E">
        <w:rPr>
          <w:sz w:val="28"/>
          <w:szCs w:val="28"/>
        </w:rPr>
        <w:t xml:space="preserve">công khai đầy đủ, kịp thời các thủ tục hành chính; bố trí địa điểm, công chức tiếp nhận; chỉ đạo giải quyết các thủ tục hành chính theo đúng trình tự, thủ tục, thời hạn; tiếp nhận, xử lý phản ánh, kiến nghị </w:t>
      </w:r>
      <w:r w:rsidR="00F34D72" w:rsidRPr="00921E7E">
        <w:rPr>
          <w:sz w:val="28"/>
          <w:szCs w:val="28"/>
        </w:rPr>
        <w:t xml:space="preserve">về giải quyết </w:t>
      </w:r>
      <w:r w:rsidR="00823B6C" w:rsidRPr="00921E7E">
        <w:rPr>
          <w:sz w:val="28"/>
          <w:szCs w:val="28"/>
        </w:rPr>
        <w:t>các t</w:t>
      </w:r>
      <w:r w:rsidR="00F34D72" w:rsidRPr="00921E7E">
        <w:rPr>
          <w:sz w:val="28"/>
          <w:szCs w:val="28"/>
        </w:rPr>
        <w:t>hủ tục hành chính theo quy định;</w:t>
      </w:r>
      <w:r w:rsidR="00823B6C" w:rsidRPr="00921E7E">
        <w:rPr>
          <w:sz w:val="28"/>
          <w:szCs w:val="28"/>
        </w:rPr>
        <w:t xml:space="preserve"> bảo đảm sự hài lòng của tổ chức, cá nhân về chất lượng, thái độ phục vụ khi thực hiện thủ tục hành chính.</w:t>
      </w:r>
    </w:p>
    <w:p w:rsidR="00823B6C" w:rsidRPr="00921E7E" w:rsidRDefault="00823B6C" w:rsidP="00921E7E">
      <w:pPr>
        <w:pStyle w:val="NormalWeb"/>
        <w:shd w:val="clear" w:color="auto" w:fill="FFFFFF"/>
        <w:spacing w:before="0" w:beforeAutospacing="0" w:after="0" w:afterAutospacing="0"/>
        <w:ind w:firstLine="630"/>
        <w:jc w:val="both"/>
        <w:rPr>
          <w:i/>
          <w:sz w:val="28"/>
          <w:szCs w:val="28"/>
        </w:rPr>
      </w:pPr>
      <w:r w:rsidRPr="00921E7E">
        <w:rPr>
          <w:i/>
          <w:sz w:val="28"/>
          <w:szCs w:val="28"/>
        </w:rPr>
        <w:t>3</w:t>
      </w:r>
      <w:r w:rsidR="007E53AA" w:rsidRPr="00921E7E">
        <w:rPr>
          <w:i/>
          <w:sz w:val="28"/>
          <w:szCs w:val="28"/>
        </w:rPr>
        <w:t>.3. Phổ biến giáo dục pháp luật:</w:t>
      </w:r>
    </w:p>
    <w:p w:rsidR="00823B6C"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t xml:space="preserve">Thực hiện công khai các văn bản quy phạm pháp luật, văn bản hành chính có giá trị áp dụng chung liên quan trực tiếp đến tổ chức, cá nhân trên địa bàn (trừ văn bản có nội dung thuộc bí mật nhà nước) thuộc trách nhiệm của UBND phường; quán triệt, phổ biến các văn bản, chính sách pháp luật mới ban hành; triển khai các hoạt động tuyên </w:t>
      </w:r>
      <w:r w:rsidR="00432248" w:rsidRPr="00921E7E">
        <w:rPr>
          <w:sz w:val="28"/>
          <w:szCs w:val="28"/>
        </w:rPr>
        <w:t>truyền, phổ biến pháp luật cho n</w:t>
      </w:r>
      <w:r w:rsidRPr="00921E7E">
        <w:rPr>
          <w:sz w:val="28"/>
          <w:szCs w:val="28"/>
        </w:rPr>
        <w:t>hân dân và các</w:t>
      </w:r>
      <w:r w:rsidR="00125044" w:rsidRPr="00921E7E">
        <w:rPr>
          <w:sz w:val="28"/>
          <w:szCs w:val="28"/>
        </w:rPr>
        <w:t xml:space="preserve"> đối tượng đặc thù trên địa bàn.</w:t>
      </w:r>
    </w:p>
    <w:p w:rsidR="00823B6C" w:rsidRPr="00921E7E" w:rsidRDefault="00432248" w:rsidP="00921E7E">
      <w:pPr>
        <w:pStyle w:val="NormalWeb"/>
        <w:shd w:val="clear" w:color="auto" w:fill="FFFFFF"/>
        <w:spacing w:before="0" w:beforeAutospacing="0" w:after="0" w:afterAutospacing="0"/>
        <w:ind w:firstLine="630"/>
        <w:jc w:val="both"/>
        <w:rPr>
          <w:sz w:val="28"/>
          <w:szCs w:val="28"/>
        </w:rPr>
      </w:pPr>
      <w:r w:rsidRPr="00921E7E">
        <w:rPr>
          <w:sz w:val="28"/>
          <w:szCs w:val="28"/>
        </w:rPr>
        <w:t xml:space="preserve"> Tổ chức lấy ý kiến n</w:t>
      </w:r>
      <w:r w:rsidR="00823B6C" w:rsidRPr="00921E7E">
        <w:rPr>
          <w:sz w:val="28"/>
          <w:szCs w:val="28"/>
        </w:rPr>
        <w:t>hân dân về dự thảo các văn bản quy phạm pháp luật theo quy định và theo chỉ đạo, hướng dẫn của cấp trên; tổ chức đối thoại chính sách và pháp luật theo quy định của Luật Tổ chức chính quyền địa phương; cung cấp đầy đủ thông tin pháp luật cho tổ chức, cá nhân theo quy định.</w:t>
      </w:r>
    </w:p>
    <w:p w:rsidR="00823B6C"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t>Bố trí đủ kinh phí đảm bảo cho công tác phổ biến giáo dục pháp luật theo quy định.</w:t>
      </w:r>
    </w:p>
    <w:p w:rsidR="00823B6C" w:rsidRPr="00921E7E" w:rsidRDefault="00432248" w:rsidP="00921E7E">
      <w:pPr>
        <w:pStyle w:val="NormalWeb"/>
        <w:shd w:val="clear" w:color="auto" w:fill="FFFFFF"/>
        <w:spacing w:before="0" w:beforeAutospacing="0" w:after="0" w:afterAutospacing="0"/>
        <w:ind w:firstLine="630"/>
        <w:jc w:val="both"/>
        <w:rPr>
          <w:i/>
          <w:sz w:val="28"/>
          <w:szCs w:val="28"/>
        </w:rPr>
      </w:pPr>
      <w:r w:rsidRPr="00921E7E">
        <w:rPr>
          <w:i/>
          <w:sz w:val="28"/>
          <w:szCs w:val="28"/>
        </w:rPr>
        <w:t>3.4. Hòa giải ở cơ sở:</w:t>
      </w:r>
    </w:p>
    <w:p w:rsidR="00AF5042" w:rsidRPr="00921E7E" w:rsidRDefault="000A29D0" w:rsidP="00921E7E">
      <w:pPr>
        <w:pStyle w:val="NormalWeb"/>
        <w:shd w:val="clear" w:color="auto" w:fill="FFFFFF"/>
        <w:spacing w:before="0" w:beforeAutospacing="0" w:after="0" w:afterAutospacing="0"/>
        <w:ind w:firstLine="630"/>
        <w:jc w:val="both"/>
        <w:rPr>
          <w:sz w:val="28"/>
          <w:szCs w:val="28"/>
        </w:rPr>
      </w:pPr>
      <w:r w:rsidRPr="00921E7E">
        <w:rPr>
          <w:bCs/>
          <w:sz w:val="28"/>
          <w:szCs w:val="28"/>
          <w:lang w:val="da-DK"/>
        </w:rPr>
        <w:t>Tiếp tục k</w:t>
      </w:r>
      <w:r w:rsidR="00AF5042" w:rsidRPr="00921E7E">
        <w:rPr>
          <w:bCs/>
          <w:sz w:val="28"/>
          <w:szCs w:val="28"/>
          <w:lang w:val="da-DK"/>
        </w:rPr>
        <w:t xml:space="preserve">iện toàn và nâng cao năng lực đội ngũ hòa giải viên </w:t>
      </w:r>
      <w:r w:rsidR="00FC3CA5" w:rsidRPr="00921E7E">
        <w:rPr>
          <w:bCs/>
          <w:sz w:val="28"/>
          <w:szCs w:val="28"/>
          <w:lang w:val="da-DK"/>
        </w:rPr>
        <w:t>sau khi</w:t>
      </w:r>
      <w:r w:rsidR="00AF5042" w:rsidRPr="00921E7E">
        <w:rPr>
          <w:sz w:val="28"/>
          <w:szCs w:val="28"/>
          <w:lang w:val="da-DK"/>
        </w:rPr>
        <w:t xml:space="preserve"> sắp xếp, sáp nhập và đổi tên gọi các tổ dân phố trên địa bàn </w:t>
      </w:r>
      <w:r w:rsidR="00B420EE" w:rsidRPr="00921E7E">
        <w:rPr>
          <w:sz w:val="28"/>
          <w:szCs w:val="28"/>
          <w:lang w:val="da-DK"/>
        </w:rPr>
        <w:t>phường</w:t>
      </w:r>
      <w:r w:rsidR="001F55DC" w:rsidRPr="00921E7E">
        <w:rPr>
          <w:sz w:val="28"/>
          <w:szCs w:val="28"/>
          <w:lang w:val="da-DK"/>
        </w:rPr>
        <w:t>.</w:t>
      </w:r>
    </w:p>
    <w:p w:rsidR="00823B6C" w:rsidRPr="00921E7E" w:rsidRDefault="001F55DC" w:rsidP="00921E7E">
      <w:pPr>
        <w:pStyle w:val="NormalWeb"/>
        <w:shd w:val="clear" w:color="auto" w:fill="FFFFFF"/>
        <w:spacing w:before="0" w:beforeAutospacing="0" w:after="0" w:afterAutospacing="0"/>
        <w:ind w:firstLine="630"/>
        <w:jc w:val="both"/>
        <w:rPr>
          <w:sz w:val="28"/>
          <w:szCs w:val="28"/>
        </w:rPr>
      </w:pPr>
      <w:r w:rsidRPr="00921E7E">
        <w:rPr>
          <w:sz w:val="28"/>
          <w:szCs w:val="28"/>
        </w:rPr>
        <w:t>T</w:t>
      </w:r>
      <w:r w:rsidR="00823B6C" w:rsidRPr="00921E7E">
        <w:rPr>
          <w:sz w:val="28"/>
          <w:szCs w:val="28"/>
        </w:rPr>
        <w:t xml:space="preserve">ổ chức bồi dưỡng, hướng dẫn nghiệp vụ, kỹ năng hòa giải ở cơ sở; đề ra các giải pháp nâng cao chất lượng, hiệu </w:t>
      </w:r>
      <w:r w:rsidRPr="00921E7E">
        <w:rPr>
          <w:sz w:val="28"/>
          <w:szCs w:val="28"/>
        </w:rPr>
        <w:t xml:space="preserve">quả hoạt động hòa giải ở cơ sở; </w:t>
      </w:r>
      <w:r w:rsidR="00823B6C" w:rsidRPr="00921E7E">
        <w:rPr>
          <w:sz w:val="28"/>
          <w:szCs w:val="28"/>
        </w:rPr>
        <w:t>Tiến hành hòa giải kịp thời các mâu thuẫn, tranh chấp, vi phạm pháp luật thuộc phạm vi hòa giải theo yêu cầu của các bên. Bố trí đủ kinh phí và thực hiện hỗ trợ công tác hòa giải ở cơ sở theo quy định.</w:t>
      </w:r>
    </w:p>
    <w:p w:rsidR="00823B6C" w:rsidRPr="00921E7E" w:rsidRDefault="00823B6C" w:rsidP="00921E7E">
      <w:pPr>
        <w:pStyle w:val="NormalWeb"/>
        <w:shd w:val="clear" w:color="auto" w:fill="FFFFFF"/>
        <w:spacing w:before="0" w:beforeAutospacing="0" w:after="0" w:afterAutospacing="0"/>
        <w:ind w:firstLine="630"/>
        <w:jc w:val="both"/>
        <w:rPr>
          <w:i/>
          <w:sz w:val="28"/>
          <w:szCs w:val="28"/>
        </w:rPr>
      </w:pPr>
      <w:r w:rsidRPr="00921E7E">
        <w:rPr>
          <w:i/>
          <w:sz w:val="28"/>
          <w:szCs w:val="28"/>
        </w:rPr>
        <w:t>3.5. Thực hiện dân chủ ở cơ sở</w:t>
      </w:r>
      <w:r w:rsidR="006C4E0E" w:rsidRPr="00921E7E">
        <w:rPr>
          <w:i/>
          <w:sz w:val="28"/>
          <w:szCs w:val="28"/>
        </w:rPr>
        <w:t>:</w:t>
      </w:r>
    </w:p>
    <w:p w:rsidR="00823B6C"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t>Công khai, minh bạch các nội dung theo quy định của pháp luật về dân chủ ở cơ sở; đảm bảo cử tri hoặc cử tri đại diện hộ gia đình được bàn, quyết định trực tiếp về các nội dung theo quy định của pháp luật về dân chủ ở cơ sở, được biểu quyết để cơ quan có thẩm quyền quyết định các nội dung theo quy định của pháp luật về dân chủ ở cơ sở.</w:t>
      </w:r>
    </w:p>
    <w:p w:rsidR="00823B6C"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lastRenderedPageBreak/>
        <w:t>Nhân dân được tham gia ý kiến trước khi cơ quan có thẩm quyền quyết định về các nội dung theo quy định của pháp luật về dân chủ ở cơ sở, được trực tiếp hoặc thông qua Ban thanh tra nhân dân, Ban giám sát đầu tư của cộng đồng thực hiện giám sát các nội dung theo quy định của pháp luật về dân chủ ở cơ sở.</w:t>
      </w:r>
    </w:p>
    <w:p w:rsidR="00823B6C" w:rsidRPr="00921E7E" w:rsidRDefault="00823B6C" w:rsidP="00921E7E">
      <w:pPr>
        <w:pStyle w:val="NormalWeb"/>
        <w:shd w:val="clear" w:color="auto" w:fill="FFFFFF"/>
        <w:tabs>
          <w:tab w:val="center" w:pos="5177"/>
        </w:tabs>
        <w:spacing w:before="0" w:beforeAutospacing="0" w:after="0" w:afterAutospacing="0"/>
        <w:ind w:firstLine="634"/>
        <w:jc w:val="both"/>
        <w:rPr>
          <w:b/>
          <w:sz w:val="28"/>
          <w:szCs w:val="28"/>
        </w:rPr>
      </w:pPr>
      <w:r w:rsidRPr="00921E7E">
        <w:rPr>
          <w:b/>
          <w:sz w:val="28"/>
          <w:szCs w:val="28"/>
        </w:rPr>
        <w:t>III. TỔ CHỨC THỰC HIỆN</w:t>
      </w:r>
      <w:r w:rsidR="005B554D" w:rsidRPr="00921E7E">
        <w:rPr>
          <w:b/>
          <w:sz w:val="28"/>
          <w:szCs w:val="28"/>
        </w:rPr>
        <w:tab/>
      </w:r>
    </w:p>
    <w:p w:rsidR="00823B6C" w:rsidRPr="00921E7E" w:rsidRDefault="00823B6C" w:rsidP="00921E7E">
      <w:pPr>
        <w:pStyle w:val="NormalWeb"/>
        <w:shd w:val="clear" w:color="auto" w:fill="FFFFFF"/>
        <w:spacing w:before="0" w:beforeAutospacing="0" w:after="0" w:afterAutospacing="0"/>
        <w:ind w:firstLine="630"/>
        <w:jc w:val="both"/>
        <w:rPr>
          <w:b/>
          <w:sz w:val="28"/>
          <w:szCs w:val="28"/>
        </w:rPr>
      </w:pPr>
      <w:r w:rsidRPr="00921E7E">
        <w:rPr>
          <w:b/>
          <w:sz w:val="28"/>
          <w:szCs w:val="28"/>
        </w:rPr>
        <w:t xml:space="preserve">1. </w:t>
      </w:r>
      <w:r w:rsidR="00AD6DF1" w:rsidRPr="00921E7E">
        <w:rPr>
          <w:b/>
          <w:sz w:val="28"/>
          <w:szCs w:val="28"/>
        </w:rPr>
        <w:t>Công chức Tư pháp – Hộ tịch</w:t>
      </w:r>
    </w:p>
    <w:p w:rsidR="00823B6C"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t xml:space="preserve">Làm đầu mối, tham mưu, giúp UBND </w:t>
      </w:r>
      <w:r w:rsidR="0045722A" w:rsidRPr="00921E7E">
        <w:rPr>
          <w:sz w:val="28"/>
          <w:szCs w:val="28"/>
        </w:rPr>
        <w:t>phường</w:t>
      </w:r>
      <w:r w:rsidRPr="00921E7E">
        <w:rPr>
          <w:sz w:val="28"/>
          <w:szCs w:val="28"/>
        </w:rPr>
        <w:t xml:space="preserve"> chỉ đạo, hướng dẫn triển khai xây dựng phường đạt chuẩn tiếp cận pháp luật theo quy định tại </w:t>
      </w:r>
      <w:r w:rsidR="001A519F" w:rsidRPr="000A4E3A">
        <w:rPr>
          <w:bCs/>
          <w:sz w:val="28"/>
          <w:szCs w:val="28"/>
        </w:rPr>
        <w:t>Quyết định số 25/QĐ-TTg ngày 22/07/2021 của Thủ tướng chính phủ ban hành quy định về xây dựng xã, phường chuẩn tiếp cận pháp luậ</w:t>
      </w:r>
      <w:r w:rsidR="001A519F">
        <w:rPr>
          <w:bCs/>
          <w:sz w:val="28"/>
          <w:szCs w:val="28"/>
        </w:rPr>
        <w:t>t và</w:t>
      </w:r>
      <w:r w:rsidR="001A519F" w:rsidRPr="000A4E3A">
        <w:rPr>
          <w:color w:val="000000"/>
          <w:sz w:val="28"/>
          <w:szCs w:val="28"/>
        </w:rPr>
        <w:t xml:space="preserve"> </w:t>
      </w:r>
      <w:r w:rsidR="001A519F" w:rsidRPr="000A4E3A">
        <w:rPr>
          <w:bCs/>
          <w:sz w:val="28"/>
          <w:szCs w:val="28"/>
        </w:rPr>
        <w:t>Thông tư số 09/2021/TT-BTP  ngày 15/11/2021 của Bộ Tư pháp về việc hướng dẫn thi hành Quyết định số 25/2021/QĐ-TTg ngày 22/7/2021 của Thủ tướng Chính phủ</w:t>
      </w:r>
      <w:r w:rsidR="001A519F">
        <w:rPr>
          <w:sz w:val="28"/>
          <w:szCs w:val="28"/>
        </w:rPr>
        <w:t xml:space="preserve"> </w:t>
      </w:r>
      <w:r w:rsidRPr="00921E7E">
        <w:rPr>
          <w:sz w:val="28"/>
          <w:szCs w:val="28"/>
        </w:rPr>
        <w:t>làm đầu mối theo dõi, tha</w:t>
      </w:r>
      <w:r w:rsidR="0045722A" w:rsidRPr="00921E7E">
        <w:rPr>
          <w:sz w:val="28"/>
          <w:szCs w:val="28"/>
        </w:rPr>
        <w:t>m mưu thực hiện; đề xuất các biệ</w:t>
      </w:r>
      <w:r w:rsidRPr="00921E7E">
        <w:rPr>
          <w:sz w:val="28"/>
          <w:szCs w:val="28"/>
        </w:rPr>
        <w:t xml:space="preserve">n pháp tháo gỡ khó khăn, vướng mắc bất cập; định kỳ, đột xuất tổng hợp tham mưu UBND </w:t>
      </w:r>
      <w:r w:rsidR="0045722A" w:rsidRPr="00921E7E">
        <w:rPr>
          <w:sz w:val="28"/>
          <w:szCs w:val="28"/>
        </w:rPr>
        <w:t>phường</w:t>
      </w:r>
      <w:r w:rsidRPr="00921E7E">
        <w:rPr>
          <w:sz w:val="28"/>
          <w:szCs w:val="28"/>
        </w:rPr>
        <w:t xml:space="preserve"> báo cáo kết quả thực hiện với cấp trên theo quy định.</w:t>
      </w:r>
    </w:p>
    <w:p w:rsidR="00823B6C" w:rsidRPr="00921E7E" w:rsidRDefault="00823B6C" w:rsidP="00921E7E">
      <w:pPr>
        <w:pStyle w:val="BodyTextIndent"/>
        <w:shd w:val="clear" w:color="auto" w:fill="FFFFFF"/>
        <w:spacing w:after="0" w:line="240" w:lineRule="auto"/>
        <w:ind w:left="0" w:firstLine="335"/>
        <w:jc w:val="both"/>
        <w:textAlignment w:val="baseline"/>
        <w:rPr>
          <w:rFonts w:ascii="Times New Roman" w:hAnsi="Times New Roman" w:cs="Times New Roman"/>
          <w:color w:val="13191D"/>
          <w:sz w:val="28"/>
          <w:szCs w:val="28"/>
          <w:bdr w:val="none" w:sz="0" w:space="0" w:color="auto" w:frame="1"/>
        </w:rPr>
      </w:pPr>
      <w:r w:rsidRPr="00921E7E">
        <w:rPr>
          <w:rFonts w:ascii="Times New Roman" w:hAnsi="Times New Roman" w:cs="Times New Roman"/>
          <w:b/>
          <w:color w:val="13191D"/>
          <w:sz w:val="28"/>
          <w:szCs w:val="28"/>
          <w:bdr w:val="none" w:sz="0" w:space="0" w:color="auto" w:frame="1"/>
        </w:rPr>
        <w:t xml:space="preserve">2. </w:t>
      </w:r>
      <w:r w:rsidR="000F67DC" w:rsidRPr="00921E7E">
        <w:rPr>
          <w:rFonts w:ascii="Times New Roman" w:hAnsi="Times New Roman" w:cs="Times New Roman"/>
          <w:b/>
          <w:color w:val="13191D"/>
          <w:sz w:val="28"/>
          <w:szCs w:val="28"/>
          <w:bdr w:val="none" w:sz="0" w:space="0" w:color="auto" w:frame="1"/>
        </w:rPr>
        <w:t>Công chức Văn phòng – Thống kê</w:t>
      </w:r>
    </w:p>
    <w:p w:rsidR="00271342"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t xml:space="preserve">Căn cứ chức năng, nhiệm vụ, quyền hạn của mình có trách nhiệm hướng dẫn, theo dõi, thống kê, đôn đốc </w:t>
      </w:r>
      <w:r w:rsidR="00271342" w:rsidRPr="00921E7E">
        <w:rPr>
          <w:sz w:val="28"/>
          <w:szCs w:val="28"/>
          <w:lang w:val="vi-VN"/>
        </w:rPr>
        <w:t>việc giải</w:t>
      </w:r>
      <w:r w:rsidRPr="00921E7E">
        <w:rPr>
          <w:sz w:val="28"/>
          <w:szCs w:val="28"/>
        </w:rPr>
        <w:t xml:space="preserve"> </w:t>
      </w:r>
      <w:r w:rsidR="00FD6C80" w:rsidRPr="00921E7E">
        <w:rPr>
          <w:sz w:val="28"/>
          <w:szCs w:val="28"/>
        </w:rPr>
        <w:t xml:space="preserve">quyết </w:t>
      </w:r>
      <w:r w:rsidRPr="00921E7E">
        <w:rPr>
          <w:sz w:val="28"/>
          <w:szCs w:val="28"/>
        </w:rPr>
        <w:t>các thủ tục</w:t>
      </w:r>
      <w:r w:rsidR="00F10A60" w:rsidRPr="00921E7E">
        <w:rPr>
          <w:sz w:val="28"/>
          <w:szCs w:val="28"/>
        </w:rPr>
        <w:t xml:space="preserve"> hành chính</w:t>
      </w:r>
      <w:r w:rsidR="00FD6C80" w:rsidRPr="00921E7E">
        <w:rPr>
          <w:sz w:val="28"/>
          <w:szCs w:val="28"/>
        </w:rPr>
        <w:t>: lĩnh vực tôn giáo, lĩnh vực thi đua khen thưởng, trực tiếp tham mưu UBND phường công tác xây dựng phường đạt chuẩn tiếp cận pháp luật.</w:t>
      </w:r>
    </w:p>
    <w:p w:rsidR="00823B6C" w:rsidRPr="00921E7E" w:rsidRDefault="00365F19" w:rsidP="00921E7E">
      <w:pPr>
        <w:pStyle w:val="NormalWeb"/>
        <w:shd w:val="clear" w:color="auto" w:fill="FFFFFF"/>
        <w:spacing w:before="0" w:beforeAutospacing="0" w:after="0" w:afterAutospacing="0"/>
        <w:ind w:firstLine="630"/>
        <w:jc w:val="both"/>
        <w:rPr>
          <w:b/>
          <w:sz w:val="28"/>
          <w:szCs w:val="28"/>
        </w:rPr>
      </w:pPr>
      <w:r w:rsidRPr="00921E7E">
        <w:rPr>
          <w:b/>
          <w:sz w:val="28"/>
          <w:szCs w:val="28"/>
        </w:rPr>
        <w:t>3</w:t>
      </w:r>
      <w:r w:rsidR="00823B6C" w:rsidRPr="00921E7E">
        <w:rPr>
          <w:b/>
          <w:sz w:val="28"/>
          <w:szCs w:val="28"/>
        </w:rPr>
        <w:t xml:space="preserve">. </w:t>
      </w:r>
      <w:r w:rsidR="00B61092" w:rsidRPr="00921E7E">
        <w:rPr>
          <w:b/>
          <w:sz w:val="28"/>
          <w:szCs w:val="28"/>
        </w:rPr>
        <w:t>Công chức Tài chính – Kế toán</w:t>
      </w:r>
    </w:p>
    <w:p w:rsidR="00AC66E5" w:rsidRPr="00B130B0" w:rsidRDefault="00AC66E5" w:rsidP="00AC66E5">
      <w:pPr>
        <w:pStyle w:val="BodyTextIndent"/>
        <w:shd w:val="clear" w:color="auto" w:fill="FFFFFF"/>
        <w:spacing w:before="120" w:after="0" w:line="320" w:lineRule="exact"/>
        <w:ind w:left="0" w:firstLine="540"/>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Tham mưu </w:t>
      </w:r>
      <w:r w:rsidRPr="00DE5003">
        <w:rPr>
          <w:rFonts w:ascii="Times New Roman" w:hAnsi="Times New Roman" w:cs="Times New Roman"/>
          <w:sz w:val="28"/>
          <w:szCs w:val="28"/>
          <w:lang w:val="nb-NO"/>
        </w:rPr>
        <w:t xml:space="preserve">kinh phí để triển khai các hoạt động quản lý nhà nước về </w:t>
      </w:r>
      <w:r w:rsidRPr="00DE5003">
        <w:rPr>
          <w:rFonts w:ascii="Times New Roman" w:hAnsi="Times New Roman" w:cs="Times New Roman"/>
          <w:sz w:val="28"/>
          <w:szCs w:val="28"/>
        </w:rPr>
        <w:t xml:space="preserve">chuẩn tiếp cận pháp luật </w:t>
      </w:r>
      <w:r w:rsidRPr="00DE5003">
        <w:rPr>
          <w:rFonts w:ascii="Times New Roman" w:hAnsi="Times New Roman" w:cs="Times New Roman"/>
          <w:sz w:val="28"/>
          <w:szCs w:val="28"/>
          <w:lang w:val="nb-NO"/>
        </w:rPr>
        <w:t>theo đúng quy định của pháp luậ</w:t>
      </w:r>
      <w:r>
        <w:rPr>
          <w:rFonts w:ascii="Times New Roman" w:hAnsi="Times New Roman" w:cs="Times New Roman"/>
          <w:sz w:val="28"/>
          <w:szCs w:val="28"/>
          <w:lang w:val="nb-NO"/>
        </w:rPr>
        <w:t>t.</w:t>
      </w:r>
    </w:p>
    <w:p w:rsidR="00823B6C" w:rsidRPr="00921E7E" w:rsidRDefault="00365F19" w:rsidP="00921E7E">
      <w:pPr>
        <w:pStyle w:val="NormalWeb"/>
        <w:shd w:val="clear" w:color="auto" w:fill="FFFFFF"/>
        <w:spacing w:before="0" w:beforeAutospacing="0" w:after="0" w:afterAutospacing="0"/>
        <w:ind w:firstLine="630"/>
        <w:jc w:val="both"/>
        <w:rPr>
          <w:b/>
          <w:sz w:val="28"/>
          <w:szCs w:val="28"/>
        </w:rPr>
      </w:pPr>
      <w:r w:rsidRPr="00921E7E">
        <w:rPr>
          <w:b/>
          <w:sz w:val="28"/>
          <w:szCs w:val="28"/>
        </w:rPr>
        <w:t>4</w:t>
      </w:r>
      <w:r w:rsidR="00823B6C" w:rsidRPr="00921E7E">
        <w:rPr>
          <w:b/>
          <w:sz w:val="28"/>
          <w:szCs w:val="28"/>
        </w:rPr>
        <w:t xml:space="preserve">. </w:t>
      </w:r>
      <w:r w:rsidR="000F67DC" w:rsidRPr="00921E7E">
        <w:rPr>
          <w:b/>
          <w:sz w:val="28"/>
          <w:szCs w:val="28"/>
        </w:rPr>
        <w:t>Công chức Văn hóa – Xã hội</w:t>
      </w:r>
    </w:p>
    <w:p w:rsidR="00823B6C"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t xml:space="preserve">Phối hợp với </w:t>
      </w:r>
      <w:r w:rsidR="000F67DC" w:rsidRPr="00921E7E">
        <w:rPr>
          <w:sz w:val="28"/>
          <w:szCs w:val="28"/>
        </w:rPr>
        <w:t>các công chức và ban ngành đoàn thể có</w:t>
      </w:r>
      <w:r w:rsidRPr="00921E7E">
        <w:rPr>
          <w:sz w:val="28"/>
          <w:szCs w:val="28"/>
        </w:rPr>
        <w:t xml:space="preserve"> liên quan thực hiện công tác tuyên truyền, công khai các quy định có liên quan và kết quả đánh giá đạt chuẩn tiếp cận pháp luật trên Trang thông tin điện tử </w:t>
      </w:r>
      <w:r w:rsidR="000F67DC" w:rsidRPr="00921E7E">
        <w:rPr>
          <w:sz w:val="28"/>
          <w:szCs w:val="28"/>
        </w:rPr>
        <w:t>phường</w:t>
      </w:r>
      <w:r w:rsidRPr="00921E7E">
        <w:rPr>
          <w:sz w:val="28"/>
          <w:szCs w:val="28"/>
        </w:rPr>
        <w:t xml:space="preserve"> và các kênh thông tin khác.</w:t>
      </w:r>
    </w:p>
    <w:p w:rsidR="00365F19" w:rsidRPr="00921E7E" w:rsidRDefault="00365F19" w:rsidP="00921E7E">
      <w:pPr>
        <w:pStyle w:val="NormalWeb"/>
        <w:shd w:val="clear" w:color="auto" w:fill="FFFFFF"/>
        <w:spacing w:before="0" w:beforeAutospacing="0" w:after="0" w:afterAutospacing="0"/>
        <w:ind w:firstLine="630"/>
        <w:jc w:val="both"/>
        <w:rPr>
          <w:sz w:val="28"/>
          <w:szCs w:val="28"/>
          <w:lang w:val="vi-VN"/>
        </w:rPr>
      </w:pPr>
      <w:r w:rsidRPr="00921E7E">
        <w:rPr>
          <w:sz w:val="28"/>
          <w:szCs w:val="28"/>
        </w:rPr>
        <w:t>Có trách nhiệm hướng dẫn, theo dõi, thống kê các thủ tục hành chính về bảo hiểm xã hội (bảo hiểm xã hội bắt buộc, bảo hiểm xã hội tự nguyện, bảo hiểm thất nghiệp); bảo trợ xã hội; người có công; phòng chống tệ nạn xã hội.</w:t>
      </w:r>
    </w:p>
    <w:p w:rsidR="00324724" w:rsidRPr="00921E7E" w:rsidRDefault="00324724" w:rsidP="00921E7E">
      <w:pPr>
        <w:pStyle w:val="NormalWeb"/>
        <w:shd w:val="clear" w:color="auto" w:fill="FFFFFF"/>
        <w:spacing w:before="0" w:beforeAutospacing="0" w:after="0" w:afterAutospacing="0"/>
        <w:ind w:firstLine="630"/>
        <w:jc w:val="both"/>
        <w:rPr>
          <w:sz w:val="28"/>
          <w:szCs w:val="28"/>
        </w:rPr>
      </w:pPr>
      <w:r w:rsidRPr="00921E7E">
        <w:rPr>
          <w:sz w:val="28"/>
          <w:szCs w:val="28"/>
          <w:lang w:val="vi-VN"/>
        </w:rPr>
        <w:t>K</w:t>
      </w:r>
      <w:r w:rsidRPr="00921E7E">
        <w:rPr>
          <w:sz w:val="28"/>
          <w:szCs w:val="28"/>
        </w:rPr>
        <w:t xml:space="preserve">ịp thời đưa tin </w:t>
      </w:r>
      <w:r w:rsidRPr="00921E7E">
        <w:rPr>
          <w:sz w:val="28"/>
          <w:szCs w:val="28"/>
          <w:lang w:val="vi-VN"/>
        </w:rPr>
        <w:t xml:space="preserve">tuyên truyền trên hệ thống loa truyền thanh của phường </w:t>
      </w:r>
      <w:r w:rsidRPr="00921E7E">
        <w:rPr>
          <w:sz w:val="28"/>
          <w:szCs w:val="28"/>
        </w:rPr>
        <w:t>về tiếp cận pháp luật của người dân tại cơ sở và việc chấp hành pháp luật của nhân dân, gương điển hình trong việc chấp hành pháp luật của cá nhân, tổ chức, cộng đồng dân cư.</w:t>
      </w:r>
    </w:p>
    <w:p w:rsidR="00D97B94" w:rsidRPr="00921E7E" w:rsidRDefault="00324724" w:rsidP="00921E7E">
      <w:pPr>
        <w:spacing w:after="0" w:line="240" w:lineRule="auto"/>
        <w:ind w:firstLine="630"/>
        <w:rPr>
          <w:rFonts w:ascii="Times New Roman" w:hAnsi="Times New Roman" w:cs="Times New Roman"/>
          <w:b/>
          <w:sz w:val="28"/>
          <w:szCs w:val="28"/>
        </w:rPr>
      </w:pPr>
      <w:r w:rsidRPr="00921E7E">
        <w:rPr>
          <w:rFonts w:ascii="Times New Roman" w:hAnsi="Times New Roman" w:cs="Times New Roman"/>
          <w:b/>
          <w:sz w:val="28"/>
          <w:szCs w:val="28"/>
          <w:lang w:val="vi-VN"/>
        </w:rPr>
        <w:t>5</w:t>
      </w:r>
      <w:r w:rsidR="00823B6C" w:rsidRPr="00921E7E">
        <w:rPr>
          <w:rFonts w:ascii="Times New Roman" w:hAnsi="Times New Roman" w:cs="Times New Roman"/>
          <w:b/>
          <w:sz w:val="28"/>
          <w:szCs w:val="28"/>
        </w:rPr>
        <w:t xml:space="preserve">. </w:t>
      </w:r>
      <w:r w:rsidR="00365F19" w:rsidRPr="00921E7E">
        <w:rPr>
          <w:rFonts w:ascii="Times New Roman" w:hAnsi="Times New Roman" w:cs="Times New Roman"/>
          <w:b/>
          <w:sz w:val="28"/>
          <w:szCs w:val="28"/>
        </w:rPr>
        <w:t>Công chức Địa chính – Xây dựng</w:t>
      </w:r>
    </w:p>
    <w:p w:rsidR="00823B6C" w:rsidRPr="00921E7E" w:rsidRDefault="00A04EFD" w:rsidP="00921E7E">
      <w:pPr>
        <w:pStyle w:val="NormalWeb"/>
        <w:shd w:val="clear" w:color="auto" w:fill="FFFFFF"/>
        <w:spacing w:before="0" w:beforeAutospacing="0" w:after="0" w:afterAutospacing="0"/>
        <w:ind w:firstLine="630"/>
        <w:jc w:val="both"/>
        <w:rPr>
          <w:sz w:val="28"/>
          <w:szCs w:val="28"/>
          <w:lang w:val="vi-VN"/>
        </w:rPr>
      </w:pPr>
      <w:r w:rsidRPr="00921E7E">
        <w:rPr>
          <w:sz w:val="28"/>
          <w:szCs w:val="28"/>
        </w:rPr>
        <w:t>Hướng dẫn, theo dõi, thống kê</w:t>
      </w:r>
      <w:r w:rsidR="00F879BB" w:rsidRPr="00921E7E">
        <w:rPr>
          <w:sz w:val="28"/>
          <w:szCs w:val="28"/>
        </w:rPr>
        <w:t>, kiểm tra</w:t>
      </w:r>
      <w:r w:rsidRPr="00921E7E">
        <w:rPr>
          <w:sz w:val="28"/>
          <w:szCs w:val="28"/>
        </w:rPr>
        <w:t xml:space="preserve"> </w:t>
      </w:r>
      <w:r w:rsidR="00823B6C" w:rsidRPr="00921E7E">
        <w:rPr>
          <w:sz w:val="28"/>
          <w:szCs w:val="28"/>
        </w:rPr>
        <w:t>các thủ tục hành chính</w:t>
      </w:r>
      <w:r w:rsidRPr="00921E7E">
        <w:rPr>
          <w:sz w:val="28"/>
          <w:szCs w:val="28"/>
        </w:rPr>
        <w:t xml:space="preserve"> về</w:t>
      </w:r>
      <w:r w:rsidR="00823B6C" w:rsidRPr="00921E7E">
        <w:rPr>
          <w:sz w:val="28"/>
          <w:szCs w:val="28"/>
        </w:rPr>
        <w:t xml:space="preserve"> cung cấp dữ liệu đất đai; Thủ tục hòa giải tran</w:t>
      </w:r>
      <w:r w:rsidRPr="00921E7E">
        <w:rPr>
          <w:sz w:val="28"/>
          <w:szCs w:val="28"/>
        </w:rPr>
        <w:t>h chấp đất đai</w:t>
      </w:r>
      <w:r w:rsidR="00F879BB" w:rsidRPr="00921E7E">
        <w:rPr>
          <w:sz w:val="28"/>
          <w:szCs w:val="28"/>
          <w:lang w:val="vi-VN"/>
        </w:rPr>
        <w:t>, môi trường</w:t>
      </w:r>
      <w:r w:rsidR="00F879BB" w:rsidRPr="00921E7E">
        <w:rPr>
          <w:sz w:val="28"/>
          <w:szCs w:val="28"/>
        </w:rPr>
        <w:t>,</w:t>
      </w:r>
      <w:r w:rsidR="00823B6C" w:rsidRPr="00921E7E">
        <w:rPr>
          <w:sz w:val="28"/>
          <w:szCs w:val="28"/>
        </w:rPr>
        <w:t xml:space="preserve"> các thủ tục hành chính liên quan đến lĩnh vực </w:t>
      </w:r>
      <w:r w:rsidRPr="00921E7E">
        <w:rPr>
          <w:sz w:val="28"/>
          <w:szCs w:val="28"/>
        </w:rPr>
        <w:t>x</w:t>
      </w:r>
      <w:r w:rsidRPr="00921E7E">
        <w:rPr>
          <w:sz w:val="28"/>
          <w:szCs w:val="28"/>
          <w:lang w:val="vi-VN"/>
        </w:rPr>
        <w:t xml:space="preserve">ây dựng, </w:t>
      </w:r>
      <w:r w:rsidRPr="00921E7E">
        <w:rPr>
          <w:sz w:val="28"/>
          <w:szCs w:val="28"/>
        </w:rPr>
        <w:t>đô thị.</w:t>
      </w:r>
    </w:p>
    <w:p w:rsidR="00823B6C" w:rsidRPr="00921E7E" w:rsidRDefault="00324724" w:rsidP="00921E7E">
      <w:pPr>
        <w:pStyle w:val="NormalWeb"/>
        <w:shd w:val="clear" w:color="auto" w:fill="FFFFFF"/>
        <w:spacing w:before="0" w:beforeAutospacing="0" w:after="0" w:afterAutospacing="0"/>
        <w:ind w:firstLine="630"/>
        <w:jc w:val="both"/>
        <w:rPr>
          <w:b/>
          <w:sz w:val="28"/>
          <w:szCs w:val="28"/>
          <w:lang w:val="vi-VN"/>
        </w:rPr>
      </w:pPr>
      <w:r w:rsidRPr="00921E7E">
        <w:rPr>
          <w:b/>
          <w:sz w:val="28"/>
          <w:szCs w:val="28"/>
          <w:lang w:val="vi-VN"/>
        </w:rPr>
        <w:t>6</w:t>
      </w:r>
      <w:r w:rsidR="00823B6C" w:rsidRPr="00921E7E">
        <w:rPr>
          <w:b/>
          <w:sz w:val="28"/>
          <w:szCs w:val="28"/>
        </w:rPr>
        <w:t xml:space="preserve">. Công an </w:t>
      </w:r>
      <w:r w:rsidR="00A04EFD" w:rsidRPr="00921E7E">
        <w:rPr>
          <w:b/>
          <w:sz w:val="28"/>
          <w:szCs w:val="28"/>
          <w:lang w:val="vi-VN"/>
        </w:rPr>
        <w:t>phường</w:t>
      </w:r>
    </w:p>
    <w:p w:rsidR="00823B6C" w:rsidRPr="00921E7E" w:rsidRDefault="00FF1A4D" w:rsidP="00921E7E">
      <w:pPr>
        <w:pStyle w:val="NormalWeb"/>
        <w:shd w:val="clear" w:color="auto" w:fill="FFFFFF"/>
        <w:spacing w:before="0" w:beforeAutospacing="0" w:after="0" w:afterAutospacing="0"/>
        <w:ind w:firstLine="630"/>
        <w:jc w:val="both"/>
        <w:rPr>
          <w:sz w:val="28"/>
          <w:szCs w:val="28"/>
        </w:rPr>
      </w:pPr>
      <w:r w:rsidRPr="00921E7E">
        <w:rPr>
          <w:sz w:val="28"/>
          <w:szCs w:val="28"/>
        </w:rPr>
        <w:t xml:space="preserve">Đề nghị công an phường có kế hoạch tham mưu </w:t>
      </w:r>
      <w:r w:rsidR="00823B6C" w:rsidRPr="00921E7E">
        <w:rPr>
          <w:sz w:val="28"/>
          <w:szCs w:val="28"/>
        </w:rPr>
        <w:t xml:space="preserve">UBND phường thực hiện tốt </w:t>
      </w:r>
      <w:r w:rsidR="00763635">
        <w:rPr>
          <w:sz w:val="28"/>
          <w:szCs w:val="28"/>
        </w:rPr>
        <w:t>về</w:t>
      </w:r>
      <w:r w:rsidR="00D87854" w:rsidRPr="00921E7E">
        <w:rPr>
          <w:sz w:val="28"/>
          <w:szCs w:val="28"/>
        </w:rPr>
        <w:t xml:space="preserve"> </w:t>
      </w:r>
      <w:r w:rsidR="00823B6C" w:rsidRPr="00921E7E">
        <w:rPr>
          <w:sz w:val="28"/>
          <w:szCs w:val="28"/>
        </w:rPr>
        <w:t xml:space="preserve">An ninh chính trị, trật tự an toàn xã hội được bảo đảm, không để xảy ra trọng án; tội </w:t>
      </w:r>
      <w:r w:rsidR="00823B6C" w:rsidRPr="00921E7E">
        <w:rPr>
          <w:sz w:val="28"/>
          <w:szCs w:val="28"/>
        </w:rPr>
        <w:lastRenderedPageBreak/>
        <w:t>phạm và tệ nạn xã hội (ma túy, trộm cắp, cờ bạc,</w:t>
      </w:r>
      <w:r w:rsidR="007C304B" w:rsidRPr="00921E7E">
        <w:rPr>
          <w:sz w:val="28"/>
          <w:szCs w:val="28"/>
        </w:rPr>
        <w:t xml:space="preserve"> nghiện hút) trên địa bàn phường</w:t>
      </w:r>
      <w:r w:rsidR="00823B6C" w:rsidRPr="00921E7E">
        <w:rPr>
          <w:sz w:val="28"/>
          <w:szCs w:val="28"/>
        </w:rPr>
        <w:t xml:space="preserve"> được kiề</w:t>
      </w:r>
      <w:r w:rsidR="007C304B" w:rsidRPr="00921E7E">
        <w:rPr>
          <w:sz w:val="28"/>
          <w:szCs w:val="28"/>
        </w:rPr>
        <w:t>m chế, có giảm so với năm trước</w:t>
      </w:r>
      <w:r w:rsidR="00823B6C" w:rsidRPr="00921E7E">
        <w:rPr>
          <w:sz w:val="28"/>
          <w:szCs w:val="28"/>
        </w:rPr>
        <w:t>.</w:t>
      </w:r>
    </w:p>
    <w:p w:rsidR="00823B6C" w:rsidRPr="00921E7E" w:rsidRDefault="00324724" w:rsidP="00921E7E">
      <w:pPr>
        <w:pStyle w:val="NormalWeb"/>
        <w:shd w:val="clear" w:color="auto" w:fill="FFFFFF"/>
        <w:spacing w:before="0" w:beforeAutospacing="0" w:after="0" w:afterAutospacing="0"/>
        <w:ind w:firstLine="630"/>
        <w:jc w:val="both"/>
        <w:rPr>
          <w:b/>
          <w:sz w:val="28"/>
          <w:szCs w:val="28"/>
          <w:lang w:val="vi-VN"/>
        </w:rPr>
      </w:pPr>
      <w:r w:rsidRPr="00921E7E">
        <w:rPr>
          <w:b/>
          <w:sz w:val="28"/>
          <w:szCs w:val="28"/>
          <w:lang w:val="vi-VN"/>
        </w:rPr>
        <w:t>7</w:t>
      </w:r>
      <w:r w:rsidR="00823B6C" w:rsidRPr="00921E7E">
        <w:rPr>
          <w:b/>
          <w:sz w:val="28"/>
          <w:szCs w:val="28"/>
        </w:rPr>
        <w:t xml:space="preserve">. Đề nghị Ủy ban Mặt trận Tổ quốc Việt Nam </w:t>
      </w:r>
      <w:r w:rsidR="00A04EFD" w:rsidRPr="00921E7E">
        <w:rPr>
          <w:b/>
          <w:sz w:val="28"/>
          <w:szCs w:val="28"/>
          <w:lang w:val="vi-VN"/>
        </w:rPr>
        <w:t>phường</w:t>
      </w:r>
    </w:p>
    <w:p w:rsidR="00823B6C"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t xml:space="preserve">Chỉ đạo, hướng dẫn </w:t>
      </w:r>
      <w:r w:rsidR="00E06307" w:rsidRPr="00921E7E">
        <w:rPr>
          <w:sz w:val="28"/>
          <w:szCs w:val="28"/>
        </w:rPr>
        <w:t xml:space="preserve">các thành viên mặ trận </w:t>
      </w:r>
      <w:r w:rsidRPr="00921E7E">
        <w:rPr>
          <w:sz w:val="28"/>
          <w:szCs w:val="28"/>
        </w:rPr>
        <w:t xml:space="preserve">và tổ chức tuyên truyền, phổ biến pháp luật về xây dựng phường đạt chuẩn tiếp cận pháp luật; giám sát, phản biện, vận động nhân dân tham gia xây dựng phường đạt chuẩn tiếp cận pháp luật; giám sát kết quả đánh giá sự hài lòng của tổ chức, cá nhân khi thực hiện các thủ tục hành chính; phối hợp với </w:t>
      </w:r>
      <w:r w:rsidR="00A04EFD" w:rsidRPr="00921E7E">
        <w:rPr>
          <w:sz w:val="28"/>
          <w:szCs w:val="28"/>
          <w:lang w:val="vi-VN"/>
        </w:rPr>
        <w:t>Công chức Tư – Hộ tịch</w:t>
      </w:r>
      <w:r w:rsidRPr="00921E7E">
        <w:rPr>
          <w:sz w:val="28"/>
          <w:szCs w:val="28"/>
        </w:rPr>
        <w:t xml:space="preserve"> </w:t>
      </w:r>
      <w:r w:rsidR="00A04EFD" w:rsidRPr="00921E7E">
        <w:rPr>
          <w:sz w:val="28"/>
          <w:szCs w:val="28"/>
          <w:lang w:val="vi-VN"/>
        </w:rPr>
        <w:t>và các ban ngành đoàn thể có</w:t>
      </w:r>
      <w:r w:rsidRPr="00921E7E">
        <w:rPr>
          <w:sz w:val="28"/>
          <w:szCs w:val="28"/>
        </w:rPr>
        <w:t xml:space="preserve"> liên quan trong việc thực hiện các quy định về chuẩn tiếp cận pháp luật.</w:t>
      </w:r>
    </w:p>
    <w:p w:rsidR="00823B6C" w:rsidRPr="00921E7E" w:rsidRDefault="00823B6C" w:rsidP="00921E7E">
      <w:pPr>
        <w:pStyle w:val="NormalWeb"/>
        <w:shd w:val="clear" w:color="auto" w:fill="FFFFFF"/>
        <w:spacing w:before="0" w:beforeAutospacing="0" w:after="0" w:afterAutospacing="0"/>
        <w:ind w:firstLine="634"/>
        <w:jc w:val="both"/>
        <w:rPr>
          <w:b/>
          <w:sz w:val="28"/>
          <w:szCs w:val="28"/>
        </w:rPr>
      </w:pPr>
      <w:r w:rsidRPr="00921E7E">
        <w:rPr>
          <w:b/>
          <w:sz w:val="28"/>
          <w:szCs w:val="28"/>
        </w:rPr>
        <w:t>IV. KINH PHÍ</w:t>
      </w:r>
    </w:p>
    <w:p w:rsidR="003E2513" w:rsidRPr="0049644F" w:rsidRDefault="003E2513" w:rsidP="003E2513">
      <w:pPr>
        <w:pStyle w:val="NormalWeb"/>
        <w:shd w:val="clear" w:color="auto" w:fill="FFFFFF"/>
        <w:spacing w:before="120" w:beforeAutospacing="0" w:after="0" w:afterAutospacing="0" w:line="320" w:lineRule="exact"/>
        <w:ind w:firstLine="540"/>
        <w:jc w:val="both"/>
        <w:rPr>
          <w:sz w:val="28"/>
          <w:szCs w:val="28"/>
        </w:rPr>
      </w:pPr>
      <w:r w:rsidRPr="00A4562F">
        <w:rPr>
          <w:sz w:val="28"/>
          <w:szCs w:val="28"/>
        </w:rPr>
        <w:t xml:space="preserve">Kinh phí thực hiện công tác chuẩn tiếp cận pháp luật </w:t>
      </w:r>
      <w:r>
        <w:rPr>
          <w:sz w:val="28"/>
          <w:szCs w:val="28"/>
        </w:rPr>
        <w:t>được thực hiện theo</w:t>
      </w:r>
      <w:r w:rsidRPr="0049644F">
        <w:rPr>
          <w:sz w:val="28"/>
          <w:szCs w:val="28"/>
        </w:rPr>
        <w:t xml:space="preserve"> Quyết định số 23/2015/QĐ-UBND ngày 12/6/2015 của UBND tỉnh quy định mức </w:t>
      </w:r>
      <w:r w:rsidRPr="00C94234">
        <w:rPr>
          <w:sz w:val="28"/>
          <w:szCs w:val="28"/>
        </w:rPr>
        <w:t>chi</w:t>
      </w:r>
      <w:r w:rsidRPr="0049644F">
        <w:rPr>
          <w:sz w:val="28"/>
          <w:szCs w:val="28"/>
        </w:rPr>
        <w:t xml:space="preserve"> đối với công tác phổ biến, giáo dục pháp luật và chuẩn tiếp cận pháp luật của người dân tại cơ sở trên địa bàn tỉnh Thừa Thiên Huế.</w:t>
      </w:r>
    </w:p>
    <w:p w:rsidR="00823B6C" w:rsidRPr="00921E7E" w:rsidRDefault="00823B6C" w:rsidP="00921E7E">
      <w:pPr>
        <w:pStyle w:val="NormalWeb"/>
        <w:shd w:val="clear" w:color="auto" w:fill="FFFFFF"/>
        <w:spacing w:before="0" w:beforeAutospacing="0" w:after="0" w:afterAutospacing="0"/>
        <w:ind w:firstLine="630"/>
        <w:jc w:val="both"/>
        <w:rPr>
          <w:sz w:val="28"/>
          <w:szCs w:val="28"/>
        </w:rPr>
      </w:pPr>
      <w:r w:rsidRPr="00921E7E">
        <w:rPr>
          <w:sz w:val="28"/>
          <w:szCs w:val="28"/>
        </w:rPr>
        <w:t>Trên đây là việc triển khai thực hiện xây dựng phường đạt chuẩn tiếp cận pháp luật</w:t>
      </w:r>
      <w:r w:rsidR="00271E9F" w:rsidRPr="00921E7E">
        <w:rPr>
          <w:sz w:val="28"/>
          <w:szCs w:val="28"/>
        </w:rPr>
        <w:t xml:space="preserve"> năm 20</w:t>
      </w:r>
      <w:r w:rsidR="00A36F29" w:rsidRPr="00921E7E">
        <w:rPr>
          <w:sz w:val="28"/>
          <w:szCs w:val="28"/>
        </w:rPr>
        <w:t>2</w:t>
      </w:r>
      <w:r w:rsidR="003E2513">
        <w:rPr>
          <w:sz w:val="28"/>
          <w:szCs w:val="28"/>
        </w:rPr>
        <w:t>3</w:t>
      </w:r>
      <w:r w:rsidR="00255B31" w:rsidRPr="00921E7E">
        <w:rPr>
          <w:sz w:val="28"/>
          <w:szCs w:val="28"/>
        </w:rPr>
        <w:t>./.</w:t>
      </w:r>
    </w:p>
    <w:p w:rsidR="00AF386C" w:rsidRPr="00921E7E" w:rsidRDefault="00AF386C" w:rsidP="00921E7E">
      <w:pPr>
        <w:pStyle w:val="NormalWeb"/>
        <w:shd w:val="clear" w:color="auto" w:fill="FFFFFF"/>
        <w:spacing w:before="0" w:beforeAutospacing="0" w:after="0" w:afterAutospacing="0"/>
        <w:ind w:firstLine="630"/>
        <w:jc w:val="both"/>
        <w:rPr>
          <w:sz w:val="28"/>
          <w:szCs w:val="28"/>
        </w:rPr>
      </w:pPr>
    </w:p>
    <w:tbl>
      <w:tblPr>
        <w:tblW w:w="0" w:type="auto"/>
        <w:jc w:val="center"/>
        <w:tblInd w:w="-117" w:type="dxa"/>
        <w:tblLook w:val="01E0" w:firstRow="1" w:lastRow="1" w:firstColumn="1" w:lastColumn="1" w:noHBand="0" w:noVBand="0"/>
      </w:tblPr>
      <w:tblGrid>
        <w:gridCol w:w="4580"/>
        <w:gridCol w:w="4859"/>
      </w:tblGrid>
      <w:tr w:rsidR="00823B6C" w:rsidRPr="00921E7E" w:rsidTr="00FB5986">
        <w:trPr>
          <w:trHeight w:val="2546"/>
          <w:jc w:val="center"/>
        </w:trPr>
        <w:tc>
          <w:tcPr>
            <w:tcW w:w="4580" w:type="dxa"/>
            <w:hideMark/>
          </w:tcPr>
          <w:p w:rsidR="00823B6C" w:rsidRPr="00921E7E" w:rsidRDefault="00823B6C" w:rsidP="00921E7E">
            <w:pPr>
              <w:spacing w:after="0" w:line="240" w:lineRule="auto"/>
              <w:jc w:val="both"/>
              <w:rPr>
                <w:rFonts w:ascii="Times New Roman" w:hAnsi="Times New Roman" w:cs="Times New Roman"/>
                <w:lang w:val="nl-NL"/>
              </w:rPr>
            </w:pPr>
            <w:r w:rsidRPr="00921E7E">
              <w:rPr>
                <w:rFonts w:ascii="Times New Roman" w:hAnsi="Times New Roman" w:cs="Times New Roman"/>
                <w:b/>
                <w:bCs/>
                <w:i/>
                <w:iCs/>
                <w:sz w:val="24"/>
                <w:lang w:val="nl-NL"/>
              </w:rPr>
              <w:t>Nơi nhận:</w:t>
            </w:r>
            <w:r w:rsidRPr="00921E7E">
              <w:rPr>
                <w:rFonts w:ascii="Times New Roman" w:hAnsi="Times New Roman" w:cs="Times New Roman"/>
                <w:sz w:val="24"/>
                <w:lang w:val="nl-NL"/>
              </w:rPr>
              <w:tab/>
            </w:r>
            <w:r w:rsidRPr="00921E7E">
              <w:rPr>
                <w:rFonts w:ascii="Times New Roman" w:hAnsi="Times New Roman" w:cs="Times New Roman"/>
                <w:lang w:val="nl-NL"/>
              </w:rPr>
              <w:tab/>
            </w:r>
          </w:p>
          <w:p w:rsidR="00823B6C" w:rsidRPr="00921E7E" w:rsidRDefault="00C82F85" w:rsidP="00921E7E">
            <w:pPr>
              <w:spacing w:after="0" w:line="240" w:lineRule="auto"/>
              <w:jc w:val="both"/>
              <w:rPr>
                <w:rFonts w:ascii="Times New Roman" w:hAnsi="Times New Roman" w:cs="Times New Roman"/>
                <w:szCs w:val="24"/>
                <w:lang w:val="nl-NL"/>
              </w:rPr>
            </w:pPr>
            <w:r w:rsidRPr="00921E7E">
              <w:rPr>
                <w:rFonts w:ascii="Times New Roman" w:hAnsi="Times New Roman" w:cs="Times New Roman"/>
                <w:szCs w:val="24"/>
                <w:lang w:val="nl-NL"/>
              </w:rPr>
              <w:t xml:space="preserve">- </w:t>
            </w:r>
            <w:r w:rsidRPr="00921E7E">
              <w:rPr>
                <w:rFonts w:ascii="Times New Roman" w:hAnsi="Times New Roman" w:cs="Times New Roman"/>
                <w:szCs w:val="24"/>
                <w:lang w:val="vi-VN"/>
              </w:rPr>
              <w:t>Phòng Tư pháp</w:t>
            </w:r>
            <w:r w:rsidR="00823B6C" w:rsidRPr="00921E7E">
              <w:rPr>
                <w:rFonts w:ascii="Times New Roman" w:hAnsi="Times New Roman" w:cs="Times New Roman"/>
                <w:szCs w:val="24"/>
                <w:lang w:val="nl-NL"/>
              </w:rPr>
              <w:t>;</w:t>
            </w:r>
          </w:p>
          <w:p w:rsidR="00823B6C" w:rsidRPr="00921E7E" w:rsidRDefault="0007284E" w:rsidP="00921E7E">
            <w:pPr>
              <w:spacing w:after="0" w:line="240" w:lineRule="auto"/>
              <w:jc w:val="both"/>
              <w:rPr>
                <w:rFonts w:ascii="Times New Roman" w:hAnsi="Times New Roman" w:cs="Times New Roman"/>
                <w:szCs w:val="24"/>
                <w:lang w:val="nl-NL"/>
              </w:rPr>
            </w:pPr>
            <w:r w:rsidRPr="00921E7E">
              <w:rPr>
                <w:rFonts w:ascii="Times New Roman" w:hAnsi="Times New Roman" w:cs="Times New Roman"/>
                <w:szCs w:val="24"/>
                <w:lang w:val="nl-NL"/>
              </w:rPr>
              <w:t>- TVĐ</w:t>
            </w:r>
            <w:r w:rsidR="00823B6C" w:rsidRPr="00921E7E">
              <w:rPr>
                <w:rFonts w:ascii="Times New Roman" w:hAnsi="Times New Roman" w:cs="Times New Roman"/>
                <w:szCs w:val="24"/>
                <w:lang w:val="nl-NL"/>
              </w:rPr>
              <w:t>U;</w:t>
            </w:r>
          </w:p>
          <w:p w:rsidR="00823B6C" w:rsidRPr="00921E7E" w:rsidRDefault="0007284E" w:rsidP="00921E7E">
            <w:pPr>
              <w:spacing w:after="0" w:line="240" w:lineRule="auto"/>
              <w:jc w:val="both"/>
              <w:rPr>
                <w:rFonts w:ascii="Times New Roman" w:hAnsi="Times New Roman" w:cs="Times New Roman"/>
                <w:szCs w:val="24"/>
                <w:lang w:val="nl-NL"/>
              </w:rPr>
            </w:pPr>
            <w:r w:rsidRPr="00921E7E">
              <w:rPr>
                <w:rFonts w:ascii="Times New Roman" w:hAnsi="Times New Roman" w:cs="Times New Roman"/>
                <w:szCs w:val="24"/>
                <w:lang w:val="nl-NL"/>
              </w:rPr>
              <w:t>- TT HĐND phường</w:t>
            </w:r>
            <w:r w:rsidR="00823B6C" w:rsidRPr="00921E7E">
              <w:rPr>
                <w:rFonts w:ascii="Times New Roman" w:hAnsi="Times New Roman" w:cs="Times New Roman"/>
                <w:szCs w:val="24"/>
                <w:lang w:val="nl-NL"/>
              </w:rPr>
              <w:t>;</w:t>
            </w:r>
          </w:p>
          <w:p w:rsidR="00823B6C" w:rsidRPr="00921E7E" w:rsidRDefault="00514229" w:rsidP="00921E7E">
            <w:pPr>
              <w:spacing w:after="0" w:line="240" w:lineRule="auto"/>
              <w:jc w:val="both"/>
              <w:rPr>
                <w:rFonts w:ascii="Times New Roman" w:hAnsi="Times New Roman" w:cs="Times New Roman"/>
                <w:szCs w:val="24"/>
                <w:lang w:val="nl-NL"/>
              </w:rPr>
            </w:pPr>
            <w:r w:rsidRPr="00921E7E">
              <w:rPr>
                <w:rFonts w:ascii="Times New Roman" w:hAnsi="Times New Roman" w:cs="Times New Roman"/>
                <w:szCs w:val="24"/>
                <w:lang w:val="nl-NL"/>
              </w:rPr>
              <w:t xml:space="preserve">- CT và các PCT UBND </w:t>
            </w:r>
            <w:r w:rsidRPr="00921E7E">
              <w:rPr>
                <w:rFonts w:ascii="Times New Roman" w:hAnsi="Times New Roman" w:cs="Times New Roman"/>
                <w:szCs w:val="24"/>
                <w:lang w:val="vi-VN"/>
              </w:rPr>
              <w:t>phường</w:t>
            </w:r>
            <w:r w:rsidR="00823B6C" w:rsidRPr="00921E7E">
              <w:rPr>
                <w:rFonts w:ascii="Times New Roman" w:hAnsi="Times New Roman" w:cs="Times New Roman"/>
                <w:szCs w:val="24"/>
                <w:lang w:val="nl-NL"/>
              </w:rPr>
              <w:t>;</w:t>
            </w:r>
          </w:p>
          <w:p w:rsidR="00823B6C" w:rsidRPr="00921E7E" w:rsidRDefault="00C82F85" w:rsidP="00921E7E">
            <w:pPr>
              <w:spacing w:after="0" w:line="240" w:lineRule="auto"/>
              <w:jc w:val="both"/>
              <w:rPr>
                <w:rFonts w:ascii="Times New Roman" w:hAnsi="Times New Roman" w:cs="Times New Roman"/>
                <w:szCs w:val="24"/>
                <w:lang w:val="nl-NL"/>
              </w:rPr>
            </w:pPr>
            <w:r w:rsidRPr="00921E7E">
              <w:rPr>
                <w:rFonts w:ascii="Times New Roman" w:hAnsi="Times New Roman" w:cs="Times New Roman"/>
                <w:szCs w:val="24"/>
                <w:lang w:val="nl-NL"/>
              </w:rPr>
              <w:t xml:space="preserve">- UBMTTQVN </w:t>
            </w:r>
            <w:r w:rsidRPr="00921E7E">
              <w:rPr>
                <w:rFonts w:ascii="Times New Roman" w:hAnsi="Times New Roman" w:cs="Times New Roman"/>
                <w:szCs w:val="24"/>
                <w:lang w:val="vi-VN"/>
              </w:rPr>
              <w:t>phường</w:t>
            </w:r>
            <w:r w:rsidR="00823B6C" w:rsidRPr="00921E7E">
              <w:rPr>
                <w:rFonts w:ascii="Times New Roman" w:hAnsi="Times New Roman" w:cs="Times New Roman"/>
                <w:szCs w:val="24"/>
                <w:lang w:val="nl-NL"/>
              </w:rPr>
              <w:t xml:space="preserve"> và các đoàn thể;;</w:t>
            </w:r>
          </w:p>
          <w:p w:rsidR="00823B6C" w:rsidRPr="00921E7E" w:rsidRDefault="00823B6C" w:rsidP="00921E7E">
            <w:pPr>
              <w:spacing w:after="0" w:line="240" w:lineRule="auto"/>
              <w:jc w:val="both"/>
              <w:rPr>
                <w:rFonts w:ascii="Times New Roman" w:hAnsi="Times New Roman" w:cs="Times New Roman"/>
                <w:szCs w:val="24"/>
                <w:lang w:val="nl-NL"/>
              </w:rPr>
            </w:pPr>
            <w:r w:rsidRPr="00921E7E">
              <w:rPr>
                <w:rFonts w:ascii="Times New Roman" w:hAnsi="Times New Roman" w:cs="Times New Roman"/>
                <w:szCs w:val="24"/>
                <w:lang w:val="nl-NL"/>
              </w:rPr>
              <w:t xml:space="preserve">- Công an </w:t>
            </w:r>
            <w:r w:rsidR="00C82F85" w:rsidRPr="00921E7E">
              <w:rPr>
                <w:rFonts w:ascii="Times New Roman" w:hAnsi="Times New Roman" w:cs="Times New Roman"/>
                <w:szCs w:val="24"/>
                <w:lang w:val="vi-VN"/>
              </w:rPr>
              <w:t>phường</w:t>
            </w:r>
            <w:r w:rsidRPr="00921E7E">
              <w:rPr>
                <w:rFonts w:ascii="Times New Roman" w:hAnsi="Times New Roman" w:cs="Times New Roman"/>
                <w:szCs w:val="24"/>
                <w:lang w:val="nl-NL"/>
              </w:rPr>
              <w:t>;</w:t>
            </w:r>
          </w:p>
          <w:p w:rsidR="00823B6C" w:rsidRPr="00921E7E" w:rsidRDefault="00823B6C" w:rsidP="00921E7E">
            <w:pPr>
              <w:spacing w:after="0" w:line="240" w:lineRule="auto"/>
              <w:jc w:val="both"/>
              <w:rPr>
                <w:rFonts w:ascii="Times New Roman" w:hAnsi="Times New Roman" w:cs="Times New Roman"/>
                <w:szCs w:val="24"/>
                <w:lang w:val="nl-NL"/>
              </w:rPr>
            </w:pPr>
            <w:r w:rsidRPr="00921E7E">
              <w:rPr>
                <w:rFonts w:ascii="Times New Roman" w:hAnsi="Times New Roman" w:cs="Times New Roman"/>
                <w:szCs w:val="24"/>
                <w:lang w:val="nl-NL"/>
              </w:rPr>
              <w:t xml:space="preserve">- Các </w:t>
            </w:r>
            <w:r w:rsidR="00C82F85" w:rsidRPr="00921E7E">
              <w:rPr>
                <w:rFonts w:ascii="Times New Roman" w:hAnsi="Times New Roman" w:cs="Times New Roman"/>
                <w:szCs w:val="24"/>
                <w:lang w:val="vi-VN"/>
              </w:rPr>
              <w:t>công chức</w:t>
            </w:r>
            <w:r w:rsidRPr="00921E7E">
              <w:rPr>
                <w:rFonts w:ascii="Times New Roman" w:hAnsi="Times New Roman" w:cs="Times New Roman"/>
                <w:szCs w:val="24"/>
                <w:lang w:val="nl-NL"/>
              </w:rPr>
              <w:t>;</w:t>
            </w:r>
          </w:p>
          <w:p w:rsidR="00823B6C" w:rsidRPr="00921E7E" w:rsidRDefault="00823B6C" w:rsidP="00921E7E">
            <w:pPr>
              <w:pStyle w:val="BodyTextIndent3"/>
              <w:autoSpaceDE w:val="0"/>
              <w:autoSpaceDN w:val="0"/>
              <w:adjustRightInd w:val="0"/>
              <w:spacing w:after="0"/>
              <w:ind w:left="0"/>
              <w:rPr>
                <w:b/>
                <w:bCs/>
                <w:sz w:val="28"/>
                <w:szCs w:val="28"/>
                <w:lang w:val="nl-NL"/>
              </w:rPr>
            </w:pPr>
            <w:r w:rsidRPr="00921E7E">
              <w:rPr>
                <w:sz w:val="22"/>
                <w:szCs w:val="24"/>
              </w:rPr>
              <w:t>- Lưu: VT</w:t>
            </w:r>
            <w:r w:rsidR="00C82F85" w:rsidRPr="00921E7E">
              <w:rPr>
                <w:sz w:val="22"/>
                <w:szCs w:val="24"/>
              </w:rPr>
              <w:t xml:space="preserve"> </w:t>
            </w:r>
            <w:r w:rsidRPr="00921E7E">
              <w:rPr>
                <w:sz w:val="22"/>
                <w:szCs w:val="24"/>
              </w:rPr>
              <w:t>.</w:t>
            </w:r>
          </w:p>
        </w:tc>
        <w:tc>
          <w:tcPr>
            <w:tcW w:w="4859" w:type="dxa"/>
          </w:tcPr>
          <w:p w:rsidR="00823B6C" w:rsidRPr="00921E7E" w:rsidRDefault="00823B6C" w:rsidP="00921E7E">
            <w:pPr>
              <w:spacing w:after="0" w:line="240" w:lineRule="auto"/>
              <w:jc w:val="center"/>
              <w:rPr>
                <w:rFonts w:ascii="Times New Roman" w:hAnsi="Times New Roman" w:cs="Times New Roman"/>
                <w:sz w:val="28"/>
                <w:szCs w:val="28"/>
                <w:lang w:val="nl-NL"/>
              </w:rPr>
            </w:pPr>
            <w:r w:rsidRPr="00921E7E">
              <w:rPr>
                <w:rFonts w:ascii="Times New Roman" w:hAnsi="Times New Roman" w:cs="Times New Roman"/>
                <w:b/>
                <w:bCs/>
                <w:sz w:val="28"/>
                <w:szCs w:val="28"/>
                <w:lang w:val="nl-NL"/>
              </w:rPr>
              <w:t>TM. ỦY BAN NHÂN DÂN</w:t>
            </w:r>
          </w:p>
          <w:p w:rsidR="00823B6C" w:rsidRPr="00921E7E" w:rsidRDefault="00825841" w:rsidP="00921E7E">
            <w:pPr>
              <w:pStyle w:val="BodyTextIndent3"/>
              <w:autoSpaceDE w:val="0"/>
              <w:autoSpaceDN w:val="0"/>
              <w:adjustRightInd w:val="0"/>
              <w:spacing w:after="0"/>
              <w:ind w:left="0"/>
              <w:jc w:val="center"/>
              <w:rPr>
                <w:b/>
                <w:bCs/>
                <w:sz w:val="28"/>
                <w:szCs w:val="28"/>
                <w:lang w:val="nl-NL"/>
              </w:rPr>
            </w:pPr>
            <w:r>
              <w:rPr>
                <w:b/>
                <w:bCs/>
                <w:sz w:val="28"/>
                <w:szCs w:val="28"/>
                <w:lang w:val="nl-NL"/>
              </w:rPr>
              <w:t xml:space="preserve">KT. </w:t>
            </w:r>
            <w:r w:rsidR="00823B6C" w:rsidRPr="00921E7E">
              <w:rPr>
                <w:b/>
                <w:bCs/>
                <w:sz w:val="28"/>
                <w:szCs w:val="28"/>
                <w:lang w:val="nl-NL"/>
              </w:rPr>
              <w:t>CHỦ TỊCH</w:t>
            </w:r>
          </w:p>
          <w:p w:rsidR="00DC745D" w:rsidRPr="00921E7E" w:rsidRDefault="00825841" w:rsidP="00921E7E">
            <w:pPr>
              <w:pStyle w:val="BodyTextIndent3"/>
              <w:autoSpaceDE w:val="0"/>
              <w:autoSpaceDN w:val="0"/>
              <w:adjustRightInd w:val="0"/>
              <w:spacing w:after="0"/>
              <w:ind w:left="0"/>
              <w:jc w:val="center"/>
              <w:rPr>
                <w:b/>
                <w:bCs/>
                <w:sz w:val="28"/>
                <w:szCs w:val="28"/>
                <w:lang w:val="nl-NL"/>
              </w:rPr>
            </w:pPr>
            <w:r>
              <w:rPr>
                <w:b/>
                <w:bCs/>
                <w:sz w:val="28"/>
                <w:szCs w:val="28"/>
                <w:lang w:val="nl-NL"/>
              </w:rPr>
              <w:t>PHÓ CHỦ TỊCH</w:t>
            </w:r>
          </w:p>
          <w:p w:rsidR="00DC745D" w:rsidRPr="00921E7E" w:rsidRDefault="00DC745D" w:rsidP="00921E7E">
            <w:pPr>
              <w:pStyle w:val="BodyTextIndent3"/>
              <w:autoSpaceDE w:val="0"/>
              <w:autoSpaceDN w:val="0"/>
              <w:adjustRightInd w:val="0"/>
              <w:spacing w:after="0"/>
              <w:ind w:left="0"/>
              <w:jc w:val="center"/>
              <w:rPr>
                <w:b/>
                <w:bCs/>
                <w:sz w:val="28"/>
                <w:szCs w:val="28"/>
                <w:lang w:val="nl-NL"/>
              </w:rPr>
            </w:pPr>
          </w:p>
          <w:p w:rsidR="00DC745D" w:rsidRPr="00921E7E" w:rsidRDefault="00DC745D" w:rsidP="00921E7E">
            <w:pPr>
              <w:pStyle w:val="BodyTextIndent3"/>
              <w:autoSpaceDE w:val="0"/>
              <w:autoSpaceDN w:val="0"/>
              <w:adjustRightInd w:val="0"/>
              <w:spacing w:after="0"/>
              <w:ind w:left="0"/>
              <w:jc w:val="center"/>
              <w:rPr>
                <w:b/>
                <w:bCs/>
                <w:sz w:val="28"/>
                <w:szCs w:val="28"/>
                <w:lang w:val="nl-NL"/>
              </w:rPr>
            </w:pPr>
          </w:p>
          <w:p w:rsidR="00DC745D" w:rsidRDefault="00DC745D" w:rsidP="00921E7E">
            <w:pPr>
              <w:pStyle w:val="BodyTextIndent3"/>
              <w:autoSpaceDE w:val="0"/>
              <w:autoSpaceDN w:val="0"/>
              <w:adjustRightInd w:val="0"/>
              <w:spacing w:after="0"/>
              <w:ind w:left="0"/>
              <w:jc w:val="center"/>
              <w:rPr>
                <w:b/>
                <w:bCs/>
                <w:sz w:val="28"/>
                <w:szCs w:val="28"/>
                <w:lang w:val="nl-NL"/>
              </w:rPr>
            </w:pPr>
          </w:p>
          <w:p w:rsidR="0015625D" w:rsidRDefault="0015625D" w:rsidP="00921E7E">
            <w:pPr>
              <w:pStyle w:val="BodyTextIndent3"/>
              <w:autoSpaceDE w:val="0"/>
              <w:autoSpaceDN w:val="0"/>
              <w:adjustRightInd w:val="0"/>
              <w:spacing w:after="0"/>
              <w:ind w:left="0"/>
              <w:jc w:val="center"/>
              <w:rPr>
                <w:b/>
                <w:bCs/>
                <w:sz w:val="28"/>
                <w:szCs w:val="28"/>
                <w:lang w:val="nl-NL"/>
              </w:rPr>
            </w:pPr>
          </w:p>
          <w:p w:rsidR="00DC745D" w:rsidRPr="00921E7E" w:rsidRDefault="00DC745D" w:rsidP="00921E7E">
            <w:pPr>
              <w:pStyle w:val="BodyTextIndent3"/>
              <w:autoSpaceDE w:val="0"/>
              <w:autoSpaceDN w:val="0"/>
              <w:adjustRightInd w:val="0"/>
              <w:spacing w:after="0"/>
              <w:ind w:left="0"/>
              <w:jc w:val="center"/>
              <w:rPr>
                <w:b/>
                <w:bCs/>
                <w:sz w:val="28"/>
                <w:szCs w:val="28"/>
                <w:lang w:val="nl-NL"/>
              </w:rPr>
            </w:pPr>
          </w:p>
          <w:p w:rsidR="00823B6C" w:rsidRPr="000455C2" w:rsidRDefault="00825841" w:rsidP="000455C2">
            <w:pPr>
              <w:pStyle w:val="BodyTextIndent3"/>
              <w:autoSpaceDE w:val="0"/>
              <w:autoSpaceDN w:val="0"/>
              <w:adjustRightInd w:val="0"/>
              <w:spacing w:after="0"/>
              <w:ind w:left="0"/>
              <w:jc w:val="center"/>
              <w:rPr>
                <w:b/>
                <w:bCs/>
                <w:sz w:val="28"/>
                <w:szCs w:val="28"/>
              </w:rPr>
            </w:pPr>
            <w:r>
              <w:rPr>
                <w:b/>
                <w:bCs/>
                <w:sz w:val="28"/>
                <w:szCs w:val="28"/>
                <w:lang w:val="nl-NL"/>
              </w:rPr>
              <w:t>Võ Hoàng Nguyên Hữu</w:t>
            </w:r>
          </w:p>
        </w:tc>
      </w:tr>
    </w:tbl>
    <w:p w:rsidR="004E6B29" w:rsidRPr="00921E7E" w:rsidRDefault="004E6B29" w:rsidP="00921E7E">
      <w:pPr>
        <w:pStyle w:val="rtejustify"/>
        <w:shd w:val="clear" w:color="auto" w:fill="FFFFFF"/>
        <w:spacing w:before="0" w:beforeAutospacing="0" w:after="0" w:afterAutospacing="0"/>
        <w:jc w:val="both"/>
        <w:rPr>
          <w:sz w:val="28"/>
          <w:szCs w:val="28"/>
          <w:lang w:val="nl-NL"/>
        </w:rPr>
      </w:pPr>
    </w:p>
    <w:sectPr w:rsidR="004E6B29" w:rsidRPr="00921E7E" w:rsidSect="00016B45">
      <w:headerReference w:type="even" r:id="rId8"/>
      <w:headerReference w:type="default" r:id="rId9"/>
      <w:footerReference w:type="even" r:id="rId10"/>
      <w:footerReference w:type="default" r:id="rId11"/>
      <w:headerReference w:type="first" r:id="rId12"/>
      <w:footerReference w:type="first" r:id="rId13"/>
      <w:pgSz w:w="12240" w:h="15840"/>
      <w:pgMar w:top="540" w:right="990" w:bottom="99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19" w:rsidRDefault="00177819" w:rsidP="00A154EC">
      <w:pPr>
        <w:spacing w:after="0" w:line="240" w:lineRule="auto"/>
      </w:pPr>
      <w:r>
        <w:separator/>
      </w:r>
    </w:p>
  </w:endnote>
  <w:endnote w:type="continuationSeparator" w:id="0">
    <w:p w:rsidR="00177819" w:rsidRDefault="00177819" w:rsidP="00A1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45" w:rsidRDefault="00016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4EC" w:rsidRDefault="00A154EC" w:rsidP="00921E7E">
    <w:pPr>
      <w:pStyle w:val="Footer"/>
      <w:jc w:val="center"/>
    </w:pPr>
  </w:p>
  <w:p w:rsidR="00A154EC" w:rsidRDefault="00A154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45" w:rsidRDefault="00016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19" w:rsidRDefault="00177819" w:rsidP="00A154EC">
      <w:pPr>
        <w:spacing w:after="0" w:line="240" w:lineRule="auto"/>
      </w:pPr>
      <w:r>
        <w:separator/>
      </w:r>
    </w:p>
  </w:footnote>
  <w:footnote w:type="continuationSeparator" w:id="0">
    <w:p w:rsidR="00177819" w:rsidRDefault="00177819" w:rsidP="00A15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45" w:rsidRDefault="00016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723633"/>
      <w:docPartObj>
        <w:docPartGallery w:val="Page Numbers (Top of Page)"/>
        <w:docPartUnique/>
      </w:docPartObj>
    </w:sdtPr>
    <w:sdtEndPr>
      <w:rPr>
        <w:noProof/>
      </w:rPr>
    </w:sdtEndPr>
    <w:sdtContent>
      <w:p w:rsidR="00921E7E" w:rsidRDefault="00921E7E">
        <w:pPr>
          <w:pStyle w:val="Header"/>
          <w:jc w:val="center"/>
        </w:pPr>
        <w:r>
          <w:fldChar w:fldCharType="begin"/>
        </w:r>
        <w:r>
          <w:instrText xml:space="preserve"> PAGE   \* MERGEFORMAT </w:instrText>
        </w:r>
        <w:r>
          <w:fldChar w:fldCharType="separate"/>
        </w:r>
        <w:r w:rsidR="0004232C">
          <w:rPr>
            <w:noProof/>
          </w:rPr>
          <w:t>1</w:t>
        </w:r>
        <w:r>
          <w:rPr>
            <w:noProof/>
          </w:rPr>
          <w:fldChar w:fldCharType="end"/>
        </w:r>
      </w:p>
    </w:sdtContent>
  </w:sdt>
  <w:p w:rsidR="00921E7E" w:rsidRDefault="00921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45" w:rsidRDefault="00016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E13FC"/>
    <w:multiLevelType w:val="hybridMultilevel"/>
    <w:tmpl w:val="B3F68C96"/>
    <w:lvl w:ilvl="0" w:tplc="9CB6876C">
      <w:start w:val="3"/>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BE"/>
    <w:rsid w:val="00002AFF"/>
    <w:rsid w:val="00003999"/>
    <w:rsid w:val="0001293F"/>
    <w:rsid w:val="00016B45"/>
    <w:rsid w:val="0002140D"/>
    <w:rsid w:val="000233BF"/>
    <w:rsid w:val="00026345"/>
    <w:rsid w:val="00031DA2"/>
    <w:rsid w:val="00040AD8"/>
    <w:rsid w:val="00042014"/>
    <w:rsid w:val="0004232C"/>
    <w:rsid w:val="00043891"/>
    <w:rsid w:val="000455C2"/>
    <w:rsid w:val="00066AAA"/>
    <w:rsid w:val="0007284E"/>
    <w:rsid w:val="000818F7"/>
    <w:rsid w:val="000938ED"/>
    <w:rsid w:val="000A0343"/>
    <w:rsid w:val="000A29D0"/>
    <w:rsid w:val="000A4E3A"/>
    <w:rsid w:val="000B00AE"/>
    <w:rsid w:val="000C001A"/>
    <w:rsid w:val="000C0184"/>
    <w:rsid w:val="000D3E80"/>
    <w:rsid w:val="000D5613"/>
    <w:rsid w:val="000F339B"/>
    <w:rsid w:val="000F38C1"/>
    <w:rsid w:val="000F5417"/>
    <w:rsid w:val="000F67DC"/>
    <w:rsid w:val="0010413D"/>
    <w:rsid w:val="001079FA"/>
    <w:rsid w:val="0012426D"/>
    <w:rsid w:val="00125044"/>
    <w:rsid w:val="001261E7"/>
    <w:rsid w:val="00130358"/>
    <w:rsid w:val="00134A69"/>
    <w:rsid w:val="00135C4D"/>
    <w:rsid w:val="00142EC5"/>
    <w:rsid w:val="00146DB5"/>
    <w:rsid w:val="00151634"/>
    <w:rsid w:val="00152A04"/>
    <w:rsid w:val="00153B62"/>
    <w:rsid w:val="0015625D"/>
    <w:rsid w:val="00161A35"/>
    <w:rsid w:val="001724EC"/>
    <w:rsid w:val="0017777D"/>
    <w:rsid w:val="00177819"/>
    <w:rsid w:val="00181416"/>
    <w:rsid w:val="0018175A"/>
    <w:rsid w:val="00184742"/>
    <w:rsid w:val="00194032"/>
    <w:rsid w:val="001A3B75"/>
    <w:rsid w:val="001A519F"/>
    <w:rsid w:val="001A5B4C"/>
    <w:rsid w:val="001B0B72"/>
    <w:rsid w:val="001B0E5A"/>
    <w:rsid w:val="001B1EDE"/>
    <w:rsid w:val="001C0099"/>
    <w:rsid w:val="001C016C"/>
    <w:rsid w:val="001C739C"/>
    <w:rsid w:val="001D0CC8"/>
    <w:rsid w:val="001D1445"/>
    <w:rsid w:val="001D2E40"/>
    <w:rsid w:val="001D3E0D"/>
    <w:rsid w:val="001D5D7D"/>
    <w:rsid w:val="001E1085"/>
    <w:rsid w:val="001F0AB1"/>
    <w:rsid w:val="001F324F"/>
    <w:rsid w:val="001F4F4D"/>
    <w:rsid w:val="001F55DC"/>
    <w:rsid w:val="00212E97"/>
    <w:rsid w:val="00220B98"/>
    <w:rsid w:val="00233C80"/>
    <w:rsid w:val="00235A84"/>
    <w:rsid w:val="00237487"/>
    <w:rsid w:val="0024672F"/>
    <w:rsid w:val="00247E25"/>
    <w:rsid w:val="0025356E"/>
    <w:rsid w:val="00253B61"/>
    <w:rsid w:val="0025458F"/>
    <w:rsid w:val="00254FE7"/>
    <w:rsid w:val="00255B31"/>
    <w:rsid w:val="00271342"/>
    <w:rsid w:val="00271E9F"/>
    <w:rsid w:val="0027256C"/>
    <w:rsid w:val="002777E1"/>
    <w:rsid w:val="00281B27"/>
    <w:rsid w:val="00291C27"/>
    <w:rsid w:val="00294E6B"/>
    <w:rsid w:val="002A0D8E"/>
    <w:rsid w:val="002A6B89"/>
    <w:rsid w:val="002B40CD"/>
    <w:rsid w:val="002B700C"/>
    <w:rsid w:val="002C2573"/>
    <w:rsid w:val="002C33FB"/>
    <w:rsid w:val="002C772B"/>
    <w:rsid w:val="002D1618"/>
    <w:rsid w:val="002D18BC"/>
    <w:rsid w:val="002D26D7"/>
    <w:rsid w:val="002D7E31"/>
    <w:rsid w:val="002E00E0"/>
    <w:rsid w:val="002E2601"/>
    <w:rsid w:val="002E6E36"/>
    <w:rsid w:val="002F0716"/>
    <w:rsid w:val="002F4881"/>
    <w:rsid w:val="002F6AA6"/>
    <w:rsid w:val="002F6D47"/>
    <w:rsid w:val="002F784B"/>
    <w:rsid w:val="00312768"/>
    <w:rsid w:val="00312AF3"/>
    <w:rsid w:val="00324724"/>
    <w:rsid w:val="0034139F"/>
    <w:rsid w:val="00343CCE"/>
    <w:rsid w:val="00345F40"/>
    <w:rsid w:val="00365F19"/>
    <w:rsid w:val="00370AB8"/>
    <w:rsid w:val="003736AE"/>
    <w:rsid w:val="00377748"/>
    <w:rsid w:val="003864E0"/>
    <w:rsid w:val="00396E6C"/>
    <w:rsid w:val="003C11E0"/>
    <w:rsid w:val="003C1A8D"/>
    <w:rsid w:val="003C1E46"/>
    <w:rsid w:val="003C5DD8"/>
    <w:rsid w:val="003D52FE"/>
    <w:rsid w:val="003E0B68"/>
    <w:rsid w:val="003E2513"/>
    <w:rsid w:val="003E2F6B"/>
    <w:rsid w:val="003E7A96"/>
    <w:rsid w:val="003F1CAC"/>
    <w:rsid w:val="003F6F06"/>
    <w:rsid w:val="004016FE"/>
    <w:rsid w:val="00401ACB"/>
    <w:rsid w:val="00415266"/>
    <w:rsid w:val="00416B64"/>
    <w:rsid w:val="00420025"/>
    <w:rsid w:val="00432248"/>
    <w:rsid w:val="00434FBE"/>
    <w:rsid w:val="00445038"/>
    <w:rsid w:val="0045722A"/>
    <w:rsid w:val="004641B6"/>
    <w:rsid w:val="00464F3D"/>
    <w:rsid w:val="00470EE5"/>
    <w:rsid w:val="0047407C"/>
    <w:rsid w:val="00484B5B"/>
    <w:rsid w:val="00486B4C"/>
    <w:rsid w:val="00487551"/>
    <w:rsid w:val="004A4401"/>
    <w:rsid w:val="004A660F"/>
    <w:rsid w:val="004B132C"/>
    <w:rsid w:val="004B43E1"/>
    <w:rsid w:val="004C7306"/>
    <w:rsid w:val="004E0B43"/>
    <w:rsid w:val="004E6B29"/>
    <w:rsid w:val="004F2153"/>
    <w:rsid w:val="00506FA1"/>
    <w:rsid w:val="00514229"/>
    <w:rsid w:val="00514561"/>
    <w:rsid w:val="00515931"/>
    <w:rsid w:val="005218CA"/>
    <w:rsid w:val="00523F41"/>
    <w:rsid w:val="005303B1"/>
    <w:rsid w:val="00531F92"/>
    <w:rsid w:val="00536F63"/>
    <w:rsid w:val="00537C4F"/>
    <w:rsid w:val="00545F9E"/>
    <w:rsid w:val="00552712"/>
    <w:rsid w:val="00555EA6"/>
    <w:rsid w:val="00560281"/>
    <w:rsid w:val="00566382"/>
    <w:rsid w:val="005668BF"/>
    <w:rsid w:val="00574E88"/>
    <w:rsid w:val="0057690E"/>
    <w:rsid w:val="00582254"/>
    <w:rsid w:val="00584329"/>
    <w:rsid w:val="005908AA"/>
    <w:rsid w:val="005923E9"/>
    <w:rsid w:val="00594B48"/>
    <w:rsid w:val="005A1264"/>
    <w:rsid w:val="005A264A"/>
    <w:rsid w:val="005A533F"/>
    <w:rsid w:val="005B4674"/>
    <w:rsid w:val="005B554D"/>
    <w:rsid w:val="005C7E62"/>
    <w:rsid w:val="005D0409"/>
    <w:rsid w:val="005D183E"/>
    <w:rsid w:val="005D24F8"/>
    <w:rsid w:val="005D25D2"/>
    <w:rsid w:val="005E3EF1"/>
    <w:rsid w:val="005E402B"/>
    <w:rsid w:val="005F01FF"/>
    <w:rsid w:val="005F0E35"/>
    <w:rsid w:val="005F181E"/>
    <w:rsid w:val="005F1CFC"/>
    <w:rsid w:val="00604CA5"/>
    <w:rsid w:val="00613FF1"/>
    <w:rsid w:val="00630A99"/>
    <w:rsid w:val="00632280"/>
    <w:rsid w:val="00636783"/>
    <w:rsid w:val="0064129E"/>
    <w:rsid w:val="00665333"/>
    <w:rsid w:val="00670357"/>
    <w:rsid w:val="00672769"/>
    <w:rsid w:val="00675F09"/>
    <w:rsid w:val="006863A4"/>
    <w:rsid w:val="00692502"/>
    <w:rsid w:val="00695501"/>
    <w:rsid w:val="00695BCD"/>
    <w:rsid w:val="006A31B3"/>
    <w:rsid w:val="006A7933"/>
    <w:rsid w:val="006C4E0E"/>
    <w:rsid w:val="006D2CA4"/>
    <w:rsid w:val="006D7EB5"/>
    <w:rsid w:val="006E0D6B"/>
    <w:rsid w:val="006E168F"/>
    <w:rsid w:val="006E1E06"/>
    <w:rsid w:val="006E3053"/>
    <w:rsid w:val="006E441C"/>
    <w:rsid w:val="006F2C46"/>
    <w:rsid w:val="00713803"/>
    <w:rsid w:val="00722145"/>
    <w:rsid w:val="00723E74"/>
    <w:rsid w:val="00723EA0"/>
    <w:rsid w:val="00732F3B"/>
    <w:rsid w:val="00733075"/>
    <w:rsid w:val="007338B2"/>
    <w:rsid w:val="007409FE"/>
    <w:rsid w:val="00751B52"/>
    <w:rsid w:val="00755DA1"/>
    <w:rsid w:val="00756727"/>
    <w:rsid w:val="00763635"/>
    <w:rsid w:val="00767239"/>
    <w:rsid w:val="00780D83"/>
    <w:rsid w:val="00781AE8"/>
    <w:rsid w:val="00787118"/>
    <w:rsid w:val="00792ACF"/>
    <w:rsid w:val="007A17AB"/>
    <w:rsid w:val="007A33B5"/>
    <w:rsid w:val="007A537C"/>
    <w:rsid w:val="007B720A"/>
    <w:rsid w:val="007C304B"/>
    <w:rsid w:val="007D1707"/>
    <w:rsid w:val="007D5E14"/>
    <w:rsid w:val="007E53AA"/>
    <w:rsid w:val="0080177A"/>
    <w:rsid w:val="008028B4"/>
    <w:rsid w:val="00823B6C"/>
    <w:rsid w:val="00825841"/>
    <w:rsid w:val="00833F5C"/>
    <w:rsid w:val="008422A0"/>
    <w:rsid w:val="00853DEC"/>
    <w:rsid w:val="008549FB"/>
    <w:rsid w:val="00854BB4"/>
    <w:rsid w:val="00861E24"/>
    <w:rsid w:val="0086301D"/>
    <w:rsid w:val="00866DE3"/>
    <w:rsid w:val="00867F50"/>
    <w:rsid w:val="0087044D"/>
    <w:rsid w:val="0088062F"/>
    <w:rsid w:val="008823AD"/>
    <w:rsid w:val="00886C38"/>
    <w:rsid w:val="00887751"/>
    <w:rsid w:val="00892685"/>
    <w:rsid w:val="008926FE"/>
    <w:rsid w:val="008A131D"/>
    <w:rsid w:val="008A2756"/>
    <w:rsid w:val="008A5C95"/>
    <w:rsid w:val="008A63C0"/>
    <w:rsid w:val="008B7396"/>
    <w:rsid w:val="008C0A9E"/>
    <w:rsid w:val="008C6757"/>
    <w:rsid w:val="008E2A90"/>
    <w:rsid w:val="008E2EAA"/>
    <w:rsid w:val="008E456F"/>
    <w:rsid w:val="008E6160"/>
    <w:rsid w:val="008E761F"/>
    <w:rsid w:val="008F654E"/>
    <w:rsid w:val="00911F30"/>
    <w:rsid w:val="00915498"/>
    <w:rsid w:val="0092085C"/>
    <w:rsid w:val="00921E7E"/>
    <w:rsid w:val="00927F7A"/>
    <w:rsid w:val="00930691"/>
    <w:rsid w:val="009556EB"/>
    <w:rsid w:val="00956DA3"/>
    <w:rsid w:val="00956FE5"/>
    <w:rsid w:val="00962FEE"/>
    <w:rsid w:val="00966630"/>
    <w:rsid w:val="00976528"/>
    <w:rsid w:val="00980B53"/>
    <w:rsid w:val="00982135"/>
    <w:rsid w:val="00996CAF"/>
    <w:rsid w:val="009B0E1A"/>
    <w:rsid w:val="009C39CD"/>
    <w:rsid w:val="009C52E5"/>
    <w:rsid w:val="009E37C5"/>
    <w:rsid w:val="009F06C3"/>
    <w:rsid w:val="009F33E8"/>
    <w:rsid w:val="00A02EC7"/>
    <w:rsid w:val="00A04EFD"/>
    <w:rsid w:val="00A05296"/>
    <w:rsid w:val="00A06C9A"/>
    <w:rsid w:val="00A1315E"/>
    <w:rsid w:val="00A154EC"/>
    <w:rsid w:val="00A1717B"/>
    <w:rsid w:val="00A36F29"/>
    <w:rsid w:val="00A41318"/>
    <w:rsid w:val="00A566C5"/>
    <w:rsid w:val="00A5781A"/>
    <w:rsid w:val="00A67686"/>
    <w:rsid w:val="00A72061"/>
    <w:rsid w:val="00A902F4"/>
    <w:rsid w:val="00AA483E"/>
    <w:rsid w:val="00AB0404"/>
    <w:rsid w:val="00AC2716"/>
    <w:rsid w:val="00AC66E5"/>
    <w:rsid w:val="00AC7131"/>
    <w:rsid w:val="00AD67C5"/>
    <w:rsid w:val="00AD6DF1"/>
    <w:rsid w:val="00AE0C97"/>
    <w:rsid w:val="00AE0DD5"/>
    <w:rsid w:val="00AE2593"/>
    <w:rsid w:val="00AE3A54"/>
    <w:rsid w:val="00AF05B4"/>
    <w:rsid w:val="00AF386C"/>
    <w:rsid w:val="00AF4237"/>
    <w:rsid w:val="00AF4A70"/>
    <w:rsid w:val="00AF5042"/>
    <w:rsid w:val="00B024A3"/>
    <w:rsid w:val="00B05A35"/>
    <w:rsid w:val="00B106C6"/>
    <w:rsid w:val="00B14726"/>
    <w:rsid w:val="00B20F31"/>
    <w:rsid w:val="00B30920"/>
    <w:rsid w:val="00B32F3C"/>
    <w:rsid w:val="00B356BB"/>
    <w:rsid w:val="00B41EC3"/>
    <w:rsid w:val="00B420EE"/>
    <w:rsid w:val="00B44E9F"/>
    <w:rsid w:val="00B61092"/>
    <w:rsid w:val="00B616E7"/>
    <w:rsid w:val="00B71BE1"/>
    <w:rsid w:val="00B74EFF"/>
    <w:rsid w:val="00B762D5"/>
    <w:rsid w:val="00B76697"/>
    <w:rsid w:val="00B879A0"/>
    <w:rsid w:val="00B90248"/>
    <w:rsid w:val="00BC19D0"/>
    <w:rsid w:val="00BC25A4"/>
    <w:rsid w:val="00BC3A24"/>
    <w:rsid w:val="00BD0B34"/>
    <w:rsid w:val="00BD6D77"/>
    <w:rsid w:val="00BD7887"/>
    <w:rsid w:val="00BE24EB"/>
    <w:rsid w:val="00BF50D9"/>
    <w:rsid w:val="00BF691A"/>
    <w:rsid w:val="00C013BE"/>
    <w:rsid w:val="00C01A60"/>
    <w:rsid w:val="00C01B82"/>
    <w:rsid w:val="00C11DA8"/>
    <w:rsid w:val="00C12594"/>
    <w:rsid w:val="00C12C08"/>
    <w:rsid w:val="00C20E2F"/>
    <w:rsid w:val="00C2729F"/>
    <w:rsid w:val="00C4354D"/>
    <w:rsid w:val="00C54A56"/>
    <w:rsid w:val="00C57F31"/>
    <w:rsid w:val="00C60429"/>
    <w:rsid w:val="00C62FBF"/>
    <w:rsid w:val="00C725BB"/>
    <w:rsid w:val="00C7509F"/>
    <w:rsid w:val="00C7590B"/>
    <w:rsid w:val="00C75935"/>
    <w:rsid w:val="00C8292D"/>
    <w:rsid w:val="00C82F85"/>
    <w:rsid w:val="00C85214"/>
    <w:rsid w:val="00C8775C"/>
    <w:rsid w:val="00C87AE0"/>
    <w:rsid w:val="00C96CDD"/>
    <w:rsid w:val="00CA708D"/>
    <w:rsid w:val="00CB26BA"/>
    <w:rsid w:val="00CB6791"/>
    <w:rsid w:val="00CC40C3"/>
    <w:rsid w:val="00CC7FEE"/>
    <w:rsid w:val="00CD1ACB"/>
    <w:rsid w:val="00CD20B3"/>
    <w:rsid w:val="00CD6254"/>
    <w:rsid w:val="00CE4C42"/>
    <w:rsid w:val="00CF007E"/>
    <w:rsid w:val="00CF1F73"/>
    <w:rsid w:val="00CF6928"/>
    <w:rsid w:val="00CF6A68"/>
    <w:rsid w:val="00D02AFC"/>
    <w:rsid w:val="00D03679"/>
    <w:rsid w:val="00D1227A"/>
    <w:rsid w:val="00D1482F"/>
    <w:rsid w:val="00D15187"/>
    <w:rsid w:val="00D213A4"/>
    <w:rsid w:val="00D2209C"/>
    <w:rsid w:val="00D23B85"/>
    <w:rsid w:val="00D25878"/>
    <w:rsid w:val="00D330AC"/>
    <w:rsid w:val="00D3706F"/>
    <w:rsid w:val="00D43135"/>
    <w:rsid w:val="00D5055E"/>
    <w:rsid w:val="00D51A53"/>
    <w:rsid w:val="00D561DC"/>
    <w:rsid w:val="00D60AE4"/>
    <w:rsid w:val="00D6383D"/>
    <w:rsid w:val="00D856CF"/>
    <w:rsid w:val="00D8604C"/>
    <w:rsid w:val="00D87854"/>
    <w:rsid w:val="00D97B94"/>
    <w:rsid w:val="00DA6CE9"/>
    <w:rsid w:val="00DB00B8"/>
    <w:rsid w:val="00DB52FC"/>
    <w:rsid w:val="00DC33BB"/>
    <w:rsid w:val="00DC745D"/>
    <w:rsid w:val="00DD498C"/>
    <w:rsid w:val="00DE458E"/>
    <w:rsid w:val="00DE7A48"/>
    <w:rsid w:val="00DF3E87"/>
    <w:rsid w:val="00DF5E25"/>
    <w:rsid w:val="00DF7B9C"/>
    <w:rsid w:val="00E00430"/>
    <w:rsid w:val="00E05E82"/>
    <w:rsid w:val="00E06307"/>
    <w:rsid w:val="00E07AE4"/>
    <w:rsid w:val="00E13735"/>
    <w:rsid w:val="00E1753F"/>
    <w:rsid w:val="00E1782F"/>
    <w:rsid w:val="00E20E8D"/>
    <w:rsid w:val="00E21B03"/>
    <w:rsid w:val="00E259B0"/>
    <w:rsid w:val="00E30304"/>
    <w:rsid w:val="00E338C7"/>
    <w:rsid w:val="00E34D7E"/>
    <w:rsid w:val="00E502CA"/>
    <w:rsid w:val="00E733FE"/>
    <w:rsid w:val="00E76EDF"/>
    <w:rsid w:val="00E77849"/>
    <w:rsid w:val="00E77C5F"/>
    <w:rsid w:val="00E83342"/>
    <w:rsid w:val="00E838F8"/>
    <w:rsid w:val="00E865DD"/>
    <w:rsid w:val="00E868E4"/>
    <w:rsid w:val="00E9259D"/>
    <w:rsid w:val="00E93A7C"/>
    <w:rsid w:val="00EA1C19"/>
    <w:rsid w:val="00EA2F33"/>
    <w:rsid w:val="00EA514E"/>
    <w:rsid w:val="00EB2B8B"/>
    <w:rsid w:val="00EB7E01"/>
    <w:rsid w:val="00EC7350"/>
    <w:rsid w:val="00ED06FA"/>
    <w:rsid w:val="00ED4065"/>
    <w:rsid w:val="00ED436B"/>
    <w:rsid w:val="00EE7F74"/>
    <w:rsid w:val="00EE7FED"/>
    <w:rsid w:val="00F0182B"/>
    <w:rsid w:val="00F07938"/>
    <w:rsid w:val="00F10A60"/>
    <w:rsid w:val="00F13D87"/>
    <w:rsid w:val="00F150F0"/>
    <w:rsid w:val="00F167F1"/>
    <w:rsid w:val="00F206C5"/>
    <w:rsid w:val="00F21A5F"/>
    <w:rsid w:val="00F21FB1"/>
    <w:rsid w:val="00F34D72"/>
    <w:rsid w:val="00F3633A"/>
    <w:rsid w:val="00F36626"/>
    <w:rsid w:val="00F41BA8"/>
    <w:rsid w:val="00F5411D"/>
    <w:rsid w:val="00F63636"/>
    <w:rsid w:val="00F641F7"/>
    <w:rsid w:val="00F8050F"/>
    <w:rsid w:val="00F84A8C"/>
    <w:rsid w:val="00F879BB"/>
    <w:rsid w:val="00F97DEA"/>
    <w:rsid w:val="00FA0ECD"/>
    <w:rsid w:val="00FA43C8"/>
    <w:rsid w:val="00FB2455"/>
    <w:rsid w:val="00FC13E3"/>
    <w:rsid w:val="00FC3CA5"/>
    <w:rsid w:val="00FC78D3"/>
    <w:rsid w:val="00FD6C80"/>
    <w:rsid w:val="00F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F97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DEA"/>
    <w:rPr>
      <w:b/>
      <w:bCs/>
    </w:rPr>
  </w:style>
  <w:style w:type="paragraph" w:customStyle="1" w:styleId="rtejustify">
    <w:name w:val="rtejustify"/>
    <w:basedOn w:val="Normal"/>
    <w:rsid w:val="00F97D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DEA"/>
    <w:rPr>
      <w:i/>
      <w:iCs/>
    </w:rPr>
  </w:style>
  <w:style w:type="character" w:customStyle="1" w:styleId="apple-converted-space">
    <w:name w:val="apple-converted-space"/>
    <w:basedOn w:val="DefaultParagraphFont"/>
    <w:rsid w:val="00F97DEA"/>
  </w:style>
  <w:style w:type="paragraph" w:styleId="BodyTextIndent3">
    <w:name w:val="Body Text Indent 3"/>
    <w:basedOn w:val="Normal"/>
    <w:link w:val="BodyTextIndent3Char"/>
    <w:unhideWhenUsed/>
    <w:rsid w:val="004E6B2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E6B2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0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B4"/>
    <w:rPr>
      <w:rFonts w:ascii="Tahoma" w:hAnsi="Tahoma" w:cs="Tahoma"/>
      <w:sz w:val="16"/>
      <w:szCs w:val="16"/>
    </w:rPr>
  </w:style>
  <w:style w:type="paragraph" w:styleId="Header">
    <w:name w:val="header"/>
    <w:basedOn w:val="Normal"/>
    <w:link w:val="HeaderChar"/>
    <w:uiPriority w:val="99"/>
    <w:unhideWhenUsed/>
    <w:rsid w:val="00A15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4EC"/>
  </w:style>
  <w:style w:type="paragraph" w:styleId="Footer">
    <w:name w:val="footer"/>
    <w:basedOn w:val="Normal"/>
    <w:link w:val="FooterChar"/>
    <w:uiPriority w:val="99"/>
    <w:unhideWhenUsed/>
    <w:rsid w:val="00A15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4EC"/>
  </w:style>
  <w:style w:type="paragraph" w:customStyle="1" w:styleId="Char">
    <w:name w:val="Char"/>
    <w:basedOn w:val="Normal"/>
    <w:rsid w:val="002A0D8E"/>
    <w:pPr>
      <w:widowControl w:val="0"/>
      <w:spacing w:after="0" w:line="240" w:lineRule="auto"/>
      <w:jc w:val="both"/>
    </w:pPr>
    <w:rPr>
      <w:rFonts w:ascii="Times New Roman" w:eastAsia="SimSun" w:hAnsi="Times New Roman" w:cs="Times New Roman"/>
      <w:kern w:val="2"/>
      <w:sz w:val="24"/>
      <w:szCs w:val="24"/>
      <w:lang w:eastAsia="zh-CN"/>
    </w:rPr>
  </w:style>
  <w:style w:type="paragraph" w:styleId="BodyTextIndent">
    <w:name w:val="Body Text Indent"/>
    <w:basedOn w:val="Normal"/>
    <w:link w:val="BodyTextIndentChar"/>
    <w:uiPriority w:val="99"/>
    <w:unhideWhenUsed/>
    <w:rsid w:val="002E6E36"/>
    <w:pPr>
      <w:spacing w:after="120"/>
      <w:ind w:left="360"/>
    </w:pPr>
  </w:style>
  <w:style w:type="character" w:customStyle="1" w:styleId="BodyTextIndentChar">
    <w:name w:val="Body Text Indent Char"/>
    <w:basedOn w:val="DefaultParagraphFont"/>
    <w:link w:val="BodyTextIndent"/>
    <w:uiPriority w:val="99"/>
    <w:rsid w:val="002E6E36"/>
  </w:style>
  <w:style w:type="character" w:customStyle="1" w:styleId="NormalWebChar">
    <w:name w:val="Normal (Web) Char"/>
    <w:link w:val="NormalWeb"/>
    <w:locked/>
    <w:rsid w:val="00486B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F97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DEA"/>
    <w:rPr>
      <w:b/>
      <w:bCs/>
    </w:rPr>
  </w:style>
  <w:style w:type="paragraph" w:customStyle="1" w:styleId="rtejustify">
    <w:name w:val="rtejustify"/>
    <w:basedOn w:val="Normal"/>
    <w:rsid w:val="00F97D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DEA"/>
    <w:rPr>
      <w:i/>
      <w:iCs/>
    </w:rPr>
  </w:style>
  <w:style w:type="character" w:customStyle="1" w:styleId="apple-converted-space">
    <w:name w:val="apple-converted-space"/>
    <w:basedOn w:val="DefaultParagraphFont"/>
    <w:rsid w:val="00F97DEA"/>
  </w:style>
  <w:style w:type="paragraph" w:styleId="BodyTextIndent3">
    <w:name w:val="Body Text Indent 3"/>
    <w:basedOn w:val="Normal"/>
    <w:link w:val="BodyTextIndent3Char"/>
    <w:unhideWhenUsed/>
    <w:rsid w:val="004E6B2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E6B2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02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8B4"/>
    <w:rPr>
      <w:rFonts w:ascii="Tahoma" w:hAnsi="Tahoma" w:cs="Tahoma"/>
      <w:sz w:val="16"/>
      <w:szCs w:val="16"/>
    </w:rPr>
  </w:style>
  <w:style w:type="paragraph" w:styleId="Header">
    <w:name w:val="header"/>
    <w:basedOn w:val="Normal"/>
    <w:link w:val="HeaderChar"/>
    <w:uiPriority w:val="99"/>
    <w:unhideWhenUsed/>
    <w:rsid w:val="00A15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4EC"/>
  </w:style>
  <w:style w:type="paragraph" w:styleId="Footer">
    <w:name w:val="footer"/>
    <w:basedOn w:val="Normal"/>
    <w:link w:val="FooterChar"/>
    <w:uiPriority w:val="99"/>
    <w:unhideWhenUsed/>
    <w:rsid w:val="00A15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4EC"/>
  </w:style>
  <w:style w:type="paragraph" w:customStyle="1" w:styleId="Char">
    <w:name w:val="Char"/>
    <w:basedOn w:val="Normal"/>
    <w:rsid w:val="002A0D8E"/>
    <w:pPr>
      <w:widowControl w:val="0"/>
      <w:spacing w:after="0" w:line="240" w:lineRule="auto"/>
      <w:jc w:val="both"/>
    </w:pPr>
    <w:rPr>
      <w:rFonts w:ascii="Times New Roman" w:eastAsia="SimSun" w:hAnsi="Times New Roman" w:cs="Times New Roman"/>
      <w:kern w:val="2"/>
      <w:sz w:val="24"/>
      <w:szCs w:val="24"/>
      <w:lang w:eastAsia="zh-CN"/>
    </w:rPr>
  </w:style>
  <w:style w:type="paragraph" w:styleId="BodyTextIndent">
    <w:name w:val="Body Text Indent"/>
    <w:basedOn w:val="Normal"/>
    <w:link w:val="BodyTextIndentChar"/>
    <w:uiPriority w:val="99"/>
    <w:unhideWhenUsed/>
    <w:rsid w:val="002E6E36"/>
    <w:pPr>
      <w:spacing w:after="120"/>
      <w:ind w:left="360"/>
    </w:pPr>
  </w:style>
  <w:style w:type="character" w:customStyle="1" w:styleId="BodyTextIndentChar">
    <w:name w:val="Body Text Indent Char"/>
    <w:basedOn w:val="DefaultParagraphFont"/>
    <w:link w:val="BodyTextIndent"/>
    <w:uiPriority w:val="99"/>
    <w:rsid w:val="002E6E36"/>
  </w:style>
  <w:style w:type="character" w:customStyle="1" w:styleId="NormalWebChar">
    <w:name w:val="Normal (Web) Char"/>
    <w:link w:val="NormalWeb"/>
    <w:locked/>
    <w:rsid w:val="00486B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599">
      <w:bodyDiv w:val="1"/>
      <w:marLeft w:val="0"/>
      <w:marRight w:val="0"/>
      <w:marTop w:val="0"/>
      <w:marBottom w:val="0"/>
      <w:divBdr>
        <w:top w:val="none" w:sz="0" w:space="0" w:color="auto"/>
        <w:left w:val="none" w:sz="0" w:space="0" w:color="auto"/>
        <w:bottom w:val="none" w:sz="0" w:space="0" w:color="auto"/>
        <w:right w:val="none" w:sz="0" w:space="0" w:color="auto"/>
      </w:divBdr>
    </w:div>
    <w:div w:id="492258067">
      <w:bodyDiv w:val="1"/>
      <w:marLeft w:val="0"/>
      <w:marRight w:val="0"/>
      <w:marTop w:val="0"/>
      <w:marBottom w:val="0"/>
      <w:divBdr>
        <w:top w:val="none" w:sz="0" w:space="0" w:color="auto"/>
        <w:left w:val="none" w:sz="0" w:space="0" w:color="auto"/>
        <w:bottom w:val="none" w:sz="0" w:space="0" w:color="auto"/>
        <w:right w:val="none" w:sz="0" w:space="0" w:color="auto"/>
      </w:divBdr>
    </w:div>
    <w:div w:id="639961373">
      <w:bodyDiv w:val="1"/>
      <w:marLeft w:val="0"/>
      <w:marRight w:val="0"/>
      <w:marTop w:val="0"/>
      <w:marBottom w:val="0"/>
      <w:divBdr>
        <w:top w:val="none" w:sz="0" w:space="0" w:color="auto"/>
        <w:left w:val="none" w:sz="0" w:space="0" w:color="auto"/>
        <w:bottom w:val="none" w:sz="0" w:space="0" w:color="auto"/>
        <w:right w:val="none" w:sz="0" w:space="0" w:color="auto"/>
      </w:divBdr>
    </w:div>
    <w:div w:id="944926717">
      <w:bodyDiv w:val="1"/>
      <w:marLeft w:val="0"/>
      <w:marRight w:val="0"/>
      <w:marTop w:val="0"/>
      <w:marBottom w:val="0"/>
      <w:divBdr>
        <w:top w:val="none" w:sz="0" w:space="0" w:color="auto"/>
        <w:left w:val="none" w:sz="0" w:space="0" w:color="auto"/>
        <w:bottom w:val="none" w:sz="0" w:space="0" w:color="auto"/>
        <w:right w:val="none" w:sz="0" w:space="0" w:color="auto"/>
      </w:divBdr>
      <w:divsChild>
        <w:div w:id="765030259">
          <w:marLeft w:val="0"/>
          <w:marRight w:val="0"/>
          <w:marTop w:val="0"/>
          <w:marBottom w:val="120"/>
          <w:divBdr>
            <w:top w:val="none" w:sz="0" w:space="0" w:color="auto"/>
            <w:left w:val="none" w:sz="0" w:space="0" w:color="auto"/>
            <w:bottom w:val="none" w:sz="0" w:space="0" w:color="auto"/>
            <w:right w:val="none" w:sz="0" w:space="0" w:color="auto"/>
          </w:divBdr>
        </w:div>
        <w:div w:id="934946362">
          <w:marLeft w:val="0"/>
          <w:marRight w:val="0"/>
          <w:marTop w:val="0"/>
          <w:marBottom w:val="120"/>
          <w:divBdr>
            <w:top w:val="none" w:sz="0" w:space="0" w:color="auto"/>
            <w:left w:val="none" w:sz="0" w:space="0" w:color="auto"/>
            <w:bottom w:val="none" w:sz="0" w:space="0" w:color="auto"/>
            <w:right w:val="none" w:sz="0" w:space="0" w:color="auto"/>
          </w:divBdr>
        </w:div>
        <w:div w:id="171187165">
          <w:marLeft w:val="0"/>
          <w:marRight w:val="0"/>
          <w:marTop w:val="0"/>
          <w:marBottom w:val="120"/>
          <w:divBdr>
            <w:top w:val="none" w:sz="0" w:space="0" w:color="auto"/>
            <w:left w:val="none" w:sz="0" w:space="0" w:color="auto"/>
            <w:bottom w:val="none" w:sz="0" w:space="0" w:color="auto"/>
            <w:right w:val="none" w:sz="0" w:space="0" w:color="auto"/>
          </w:divBdr>
        </w:div>
        <w:div w:id="1979991733">
          <w:marLeft w:val="0"/>
          <w:marRight w:val="0"/>
          <w:marTop w:val="0"/>
          <w:marBottom w:val="120"/>
          <w:divBdr>
            <w:top w:val="none" w:sz="0" w:space="0" w:color="auto"/>
            <w:left w:val="none" w:sz="0" w:space="0" w:color="auto"/>
            <w:bottom w:val="none" w:sz="0" w:space="0" w:color="auto"/>
            <w:right w:val="none" w:sz="0" w:space="0" w:color="auto"/>
          </w:divBdr>
        </w:div>
        <w:div w:id="882255092">
          <w:marLeft w:val="0"/>
          <w:marRight w:val="0"/>
          <w:marTop w:val="0"/>
          <w:marBottom w:val="120"/>
          <w:divBdr>
            <w:top w:val="none" w:sz="0" w:space="0" w:color="auto"/>
            <w:left w:val="none" w:sz="0" w:space="0" w:color="auto"/>
            <w:bottom w:val="none" w:sz="0" w:space="0" w:color="auto"/>
            <w:right w:val="none" w:sz="0" w:space="0" w:color="auto"/>
          </w:divBdr>
        </w:div>
      </w:divsChild>
    </w:div>
    <w:div w:id="1123037061">
      <w:bodyDiv w:val="1"/>
      <w:marLeft w:val="0"/>
      <w:marRight w:val="0"/>
      <w:marTop w:val="0"/>
      <w:marBottom w:val="0"/>
      <w:divBdr>
        <w:top w:val="none" w:sz="0" w:space="0" w:color="auto"/>
        <w:left w:val="none" w:sz="0" w:space="0" w:color="auto"/>
        <w:bottom w:val="none" w:sz="0" w:space="0" w:color="auto"/>
        <w:right w:val="none" w:sz="0" w:space="0" w:color="auto"/>
      </w:divBdr>
    </w:div>
    <w:div w:id="1206136978">
      <w:bodyDiv w:val="1"/>
      <w:marLeft w:val="0"/>
      <w:marRight w:val="0"/>
      <w:marTop w:val="0"/>
      <w:marBottom w:val="0"/>
      <w:divBdr>
        <w:top w:val="none" w:sz="0" w:space="0" w:color="auto"/>
        <w:left w:val="none" w:sz="0" w:space="0" w:color="auto"/>
        <w:bottom w:val="none" w:sz="0" w:space="0" w:color="auto"/>
        <w:right w:val="none" w:sz="0" w:space="0" w:color="auto"/>
      </w:divBdr>
    </w:div>
    <w:div w:id="1629629846">
      <w:bodyDiv w:val="1"/>
      <w:marLeft w:val="0"/>
      <w:marRight w:val="0"/>
      <w:marTop w:val="0"/>
      <w:marBottom w:val="0"/>
      <w:divBdr>
        <w:top w:val="none" w:sz="0" w:space="0" w:color="auto"/>
        <w:left w:val="none" w:sz="0" w:space="0" w:color="auto"/>
        <w:bottom w:val="none" w:sz="0" w:space="0" w:color="auto"/>
        <w:right w:val="none" w:sz="0" w:space="0" w:color="auto"/>
      </w:divBdr>
    </w:div>
    <w:div w:id="19173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TEL: 0984 103 119</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123</cp:revision>
  <cp:lastPrinted>2019-03-20T07:53:00Z</cp:lastPrinted>
  <dcterms:created xsi:type="dcterms:W3CDTF">2018-03-01T03:28:00Z</dcterms:created>
  <dcterms:modified xsi:type="dcterms:W3CDTF">2023-02-01T08:31:00Z</dcterms:modified>
</cp:coreProperties>
</file>